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78" w:rsidRDefault="00857BAB" w:rsidP="00323A0F">
      <w:pPr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2452370</wp:posOffset>
            </wp:positionH>
            <wp:positionV relativeFrom="paragraph">
              <wp:posOffset>157480</wp:posOffset>
            </wp:positionV>
            <wp:extent cx="8858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368" y="21086"/>
                <wp:lineTo x="21368" y="0"/>
                <wp:lineTo x="0" y="0"/>
              </wp:wrapPolygon>
            </wp:wrapTight>
            <wp:docPr id="3" name="ctl00_ContentPlaceHolder1_Image1" descr="http://www.rotarydistrict2482.org/Members/Club7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Image1" descr="http://www.rotarydistrict2482.org/Members/Club76.jpg"/>
                    <pic:cNvPicPr>
                      <a:picLocks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078" w:rsidRDefault="00883078" w:rsidP="00323A0F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883078" w:rsidRDefault="00883078" w:rsidP="00323A0F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883078" w:rsidRDefault="00883078" w:rsidP="00323A0F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883078" w:rsidRDefault="00883078" w:rsidP="00323A0F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0D789F" w:rsidRDefault="00AC64D9" w:rsidP="005B642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0718E" w:rsidRPr="0080718E" w:rsidRDefault="0080718E" w:rsidP="0080718E">
      <w:pPr>
        <w:pStyle w:val="Title"/>
        <w:rPr>
          <w:sz w:val="36"/>
          <w:szCs w:val="36"/>
        </w:rPr>
      </w:pPr>
      <w:r w:rsidRPr="0080718E">
        <w:rPr>
          <w:sz w:val="36"/>
          <w:szCs w:val="36"/>
        </w:rPr>
        <w:t>П О К А Н А</w:t>
      </w:r>
    </w:p>
    <w:p w:rsidR="0080718E" w:rsidRDefault="0080718E" w:rsidP="005B6421">
      <w:pPr>
        <w:spacing w:line="276" w:lineRule="auto"/>
        <w:ind w:firstLine="708"/>
        <w:jc w:val="both"/>
        <w:rPr>
          <w:rFonts w:ascii="Arial" w:hAnsi="Arial" w:cs="Arial"/>
          <w:lang w:val="en-US"/>
        </w:rPr>
      </w:pPr>
      <w:bookmarkStart w:id="0" w:name="_GoBack"/>
    </w:p>
    <w:p w:rsidR="00DD47EF" w:rsidRDefault="005B6421" w:rsidP="005B6421">
      <w:pPr>
        <w:spacing w:line="276" w:lineRule="auto"/>
        <w:ind w:firstLine="708"/>
        <w:jc w:val="both"/>
        <w:rPr>
          <w:rFonts w:ascii="Arial" w:hAnsi="Arial" w:cs="Arial"/>
        </w:rPr>
      </w:pPr>
      <w:r w:rsidRPr="00344EBE">
        <w:rPr>
          <w:rFonts w:ascii="Arial" w:hAnsi="Arial" w:cs="Arial"/>
        </w:rPr>
        <w:t>На Великденския благотворителен бал си поставихме цел да съберем средства и да започнем изграждането на туристически заслон по пътя за древния град Мисионис</w:t>
      </w:r>
      <w:r w:rsidR="006A4AE8" w:rsidRPr="00344EBE">
        <w:rPr>
          <w:rFonts w:ascii="Arial" w:hAnsi="Arial" w:cs="Arial"/>
        </w:rPr>
        <w:t>.</w:t>
      </w:r>
      <w:r w:rsidR="00DD47EF">
        <w:rPr>
          <w:rFonts w:ascii="Arial" w:hAnsi="Arial" w:cs="Arial"/>
        </w:rPr>
        <w:t xml:space="preserve"> </w:t>
      </w:r>
      <w:r w:rsidR="006A4AE8" w:rsidRPr="00344EBE">
        <w:rPr>
          <w:rFonts w:ascii="Arial" w:hAnsi="Arial" w:cs="Arial"/>
        </w:rPr>
        <w:t xml:space="preserve">По този начин ще разширим </w:t>
      </w:r>
      <w:r w:rsidR="00F8034E">
        <w:rPr>
          <w:rFonts w:ascii="Arial" w:hAnsi="Arial" w:cs="Arial"/>
        </w:rPr>
        <w:t xml:space="preserve">възможността за </w:t>
      </w:r>
      <w:r w:rsidR="006A4AE8" w:rsidRPr="00344EBE">
        <w:rPr>
          <w:rFonts w:ascii="Arial" w:hAnsi="Arial" w:cs="Arial"/>
        </w:rPr>
        <w:t>дост</w:t>
      </w:r>
      <w:r w:rsidR="00AC64D9">
        <w:rPr>
          <w:rFonts w:ascii="Arial" w:hAnsi="Arial" w:cs="Arial"/>
        </w:rPr>
        <w:t>ъп</w:t>
      </w:r>
      <w:r w:rsidR="006A4AE8" w:rsidRPr="00344EBE">
        <w:rPr>
          <w:rFonts w:ascii="Arial" w:hAnsi="Arial" w:cs="Arial"/>
        </w:rPr>
        <w:t xml:space="preserve"> на </w:t>
      </w:r>
      <w:r w:rsidR="00F8034E">
        <w:rPr>
          <w:rFonts w:ascii="Arial" w:hAnsi="Arial" w:cs="Arial"/>
        </w:rPr>
        <w:t xml:space="preserve">повече </w:t>
      </w:r>
      <w:r w:rsidR="006A4AE8" w:rsidRPr="00344EBE">
        <w:rPr>
          <w:rFonts w:ascii="Arial" w:hAnsi="Arial" w:cs="Arial"/>
        </w:rPr>
        <w:t>хора до археологическите разкопки</w:t>
      </w:r>
      <w:r w:rsidR="00DD47EF">
        <w:rPr>
          <w:rFonts w:ascii="Arial" w:hAnsi="Arial" w:cs="Arial"/>
        </w:rPr>
        <w:t xml:space="preserve"> за които и Ротари клуб Търговище помага през изминалите няколко години</w:t>
      </w:r>
      <w:bookmarkEnd w:id="0"/>
      <w:r w:rsidR="006A4AE8" w:rsidRPr="00344EBE">
        <w:rPr>
          <w:rFonts w:ascii="Arial" w:hAnsi="Arial" w:cs="Arial"/>
        </w:rPr>
        <w:t xml:space="preserve">. </w:t>
      </w:r>
    </w:p>
    <w:p w:rsidR="006A4AE8" w:rsidRDefault="006A4AE8" w:rsidP="005B6421">
      <w:pPr>
        <w:spacing w:line="276" w:lineRule="auto"/>
        <w:ind w:firstLine="708"/>
        <w:jc w:val="both"/>
        <w:rPr>
          <w:rFonts w:ascii="Arial" w:hAnsi="Arial" w:cs="Arial"/>
        </w:rPr>
      </w:pPr>
      <w:r w:rsidRPr="00344EBE">
        <w:rPr>
          <w:rFonts w:ascii="Arial" w:hAnsi="Arial" w:cs="Arial"/>
        </w:rPr>
        <w:t>В момента проекта е на етап</w:t>
      </w:r>
      <w:r w:rsidR="00AC64D9">
        <w:rPr>
          <w:rFonts w:ascii="Arial" w:hAnsi="Arial" w:cs="Arial"/>
        </w:rPr>
        <w:t xml:space="preserve"> завършване</w:t>
      </w:r>
      <w:r w:rsidRPr="00344EBE">
        <w:rPr>
          <w:rFonts w:ascii="Arial" w:hAnsi="Arial" w:cs="Arial"/>
        </w:rPr>
        <w:t>.</w:t>
      </w:r>
      <w:r w:rsidR="00DD47EF">
        <w:rPr>
          <w:rFonts w:ascii="Arial" w:hAnsi="Arial" w:cs="Arial"/>
        </w:rPr>
        <w:t xml:space="preserve"> Вложихме много усилия в организацията и строежа. Направихме съпричастни десетки хора в нашето начинание. </w:t>
      </w:r>
      <w:r w:rsidRPr="00344EBE">
        <w:rPr>
          <w:rFonts w:ascii="Arial" w:hAnsi="Arial" w:cs="Arial"/>
        </w:rPr>
        <w:t xml:space="preserve"> </w:t>
      </w:r>
      <w:r w:rsidR="00DD47EF">
        <w:rPr>
          <w:rFonts w:ascii="Arial" w:hAnsi="Arial" w:cs="Arial"/>
        </w:rPr>
        <w:t xml:space="preserve">  Ж</w:t>
      </w:r>
      <w:r w:rsidRPr="00344EBE">
        <w:rPr>
          <w:rFonts w:ascii="Arial" w:hAnsi="Arial" w:cs="Arial"/>
        </w:rPr>
        <w:t>елание</w:t>
      </w:r>
      <w:r w:rsidR="00DD47EF">
        <w:rPr>
          <w:rFonts w:ascii="Arial" w:hAnsi="Arial" w:cs="Arial"/>
        </w:rPr>
        <w:t xml:space="preserve">то ни </w:t>
      </w:r>
      <w:r w:rsidRPr="00344EBE">
        <w:rPr>
          <w:rFonts w:ascii="Arial" w:hAnsi="Arial" w:cs="Arial"/>
        </w:rPr>
        <w:t xml:space="preserve"> в</w:t>
      </w:r>
      <w:r w:rsidR="00AC64D9">
        <w:rPr>
          <w:rFonts w:ascii="Arial" w:hAnsi="Arial" w:cs="Arial"/>
        </w:rPr>
        <w:t xml:space="preserve"> </w:t>
      </w:r>
      <w:r w:rsidRPr="00344EBE">
        <w:rPr>
          <w:rFonts w:ascii="Arial" w:hAnsi="Arial" w:cs="Arial"/>
        </w:rPr>
        <w:t xml:space="preserve"> навечерието на 10 годишнината </w:t>
      </w:r>
      <w:r w:rsidR="00F8034E">
        <w:rPr>
          <w:rFonts w:ascii="Arial" w:hAnsi="Arial" w:cs="Arial"/>
        </w:rPr>
        <w:t>от чартирането на клуба</w:t>
      </w:r>
      <w:r w:rsidR="00DD47EF">
        <w:rPr>
          <w:rFonts w:ascii="Arial" w:hAnsi="Arial" w:cs="Arial"/>
        </w:rPr>
        <w:t xml:space="preserve"> ни </w:t>
      </w:r>
      <w:r w:rsidRPr="00344EBE">
        <w:rPr>
          <w:rFonts w:ascii="Arial" w:hAnsi="Arial" w:cs="Arial"/>
        </w:rPr>
        <w:t>да открием официално туристически</w:t>
      </w:r>
      <w:r w:rsidR="00182B9E">
        <w:rPr>
          <w:rFonts w:ascii="Arial" w:hAnsi="Arial" w:cs="Arial"/>
        </w:rPr>
        <w:t>я</w:t>
      </w:r>
      <w:r w:rsidRPr="00344EBE">
        <w:rPr>
          <w:rFonts w:ascii="Arial" w:hAnsi="Arial" w:cs="Arial"/>
        </w:rPr>
        <w:t xml:space="preserve"> заслон „Ротари”</w:t>
      </w:r>
      <w:r w:rsidR="00DD47EF">
        <w:rPr>
          <w:rFonts w:ascii="Arial" w:hAnsi="Arial" w:cs="Arial"/>
        </w:rPr>
        <w:t xml:space="preserve"> се сбъдва</w:t>
      </w:r>
      <w:r w:rsidRPr="00344EBE">
        <w:rPr>
          <w:rFonts w:ascii="Arial" w:hAnsi="Arial" w:cs="Arial"/>
        </w:rPr>
        <w:t>.</w:t>
      </w:r>
    </w:p>
    <w:p w:rsidR="0080718E" w:rsidRDefault="0080718E" w:rsidP="005B642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D47EF" w:rsidRDefault="00DD47EF" w:rsidP="005B6421">
      <w:pPr>
        <w:spacing w:line="276" w:lineRule="auto"/>
        <w:ind w:firstLine="708"/>
        <w:jc w:val="both"/>
        <w:rPr>
          <w:rFonts w:ascii="Arial" w:hAnsi="Arial" w:cs="Arial"/>
          <w:i/>
          <w:lang w:val="en-US"/>
        </w:rPr>
      </w:pPr>
      <w:r w:rsidRPr="0080718E">
        <w:rPr>
          <w:rFonts w:ascii="Arial" w:hAnsi="Arial" w:cs="Arial"/>
          <w:b/>
        </w:rPr>
        <w:t xml:space="preserve">Официално Ви каним да вземете участие в нашия празник по повод откриването на туристически заслон „Ротари” в местността </w:t>
      </w:r>
      <w:r w:rsidR="00182B9E" w:rsidRPr="0080718E">
        <w:rPr>
          <w:rFonts w:ascii="Arial" w:hAnsi="Arial" w:cs="Arial"/>
          <w:b/>
        </w:rPr>
        <w:t>„</w:t>
      </w:r>
      <w:r w:rsidRPr="0080718E">
        <w:rPr>
          <w:rFonts w:ascii="Arial" w:hAnsi="Arial" w:cs="Arial"/>
          <w:b/>
        </w:rPr>
        <w:t>Парка</w:t>
      </w:r>
      <w:r w:rsidR="00182B9E" w:rsidRPr="0080718E">
        <w:rPr>
          <w:rFonts w:ascii="Arial" w:hAnsi="Arial" w:cs="Arial"/>
          <w:b/>
        </w:rPr>
        <w:t>”</w:t>
      </w:r>
      <w:r w:rsidRPr="0080718E">
        <w:rPr>
          <w:rFonts w:ascii="Arial" w:hAnsi="Arial" w:cs="Arial"/>
          <w:b/>
        </w:rPr>
        <w:t xml:space="preserve"> край Търговище.</w:t>
      </w:r>
      <w:r w:rsidR="0080718E">
        <w:rPr>
          <w:rFonts w:ascii="Arial" w:hAnsi="Arial" w:cs="Arial"/>
        </w:rPr>
        <w:t xml:space="preserve"> </w:t>
      </w:r>
      <w:r w:rsidR="0080718E">
        <w:rPr>
          <w:rFonts w:ascii="Arial" w:hAnsi="Arial" w:cs="Arial"/>
          <w:lang w:val="en-US"/>
        </w:rPr>
        <w:t xml:space="preserve"> </w:t>
      </w:r>
      <w:r w:rsidR="0080718E" w:rsidRPr="0080718E">
        <w:rPr>
          <w:rFonts w:ascii="Arial" w:hAnsi="Arial" w:cs="Arial"/>
          <w:i/>
          <w:lang w:val="en-US"/>
        </w:rPr>
        <w:t xml:space="preserve">GPS </w:t>
      </w:r>
      <w:r w:rsidR="0080718E" w:rsidRPr="0080718E">
        <w:rPr>
          <w:rFonts w:ascii="Arial" w:hAnsi="Arial" w:cs="Arial"/>
          <w:i/>
        </w:rPr>
        <w:t>кординати : 43</w:t>
      </w:r>
      <w:r w:rsidR="0080718E" w:rsidRPr="0080718E">
        <w:rPr>
          <w:rFonts w:ascii="Arial" w:hAnsi="Arial" w:cs="Arial"/>
          <w:i/>
          <w:vertAlign w:val="superscript"/>
        </w:rPr>
        <w:t xml:space="preserve">0 </w:t>
      </w:r>
      <w:r w:rsidR="0080718E" w:rsidRPr="0080718E">
        <w:rPr>
          <w:rFonts w:ascii="Arial" w:hAnsi="Arial" w:cs="Arial"/>
          <w:i/>
        </w:rPr>
        <w:t>12</w:t>
      </w:r>
      <w:r w:rsidR="0080718E" w:rsidRPr="0080718E">
        <w:rPr>
          <w:rFonts w:ascii="Arial" w:hAnsi="Arial" w:cs="Arial"/>
          <w:i/>
          <w:lang w:val="en-US"/>
        </w:rPr>
        <w:t>’ 12 N,  026</w:t>
      </w:r>
      <w:r w:rsidR="0080718E" w:rsidRPr="0080718E">
        <w:rPr>
          <w:rFonts w:ascii="Arial" w:hAnsi="Arial" w:cs="Arial"/>
          <w:i/>
          <w:vertAlign w:val="superscript"/>
          <w:lang w:val="en-US"/>
        </w:rPr>
        <w:t>0</w:t>
      </w:r>
      <w:r w:rsidR="0080718E">
        <w:rPr>
          <w:rFonts w:ascii="Arial" w:hAnsi="Arial" w:cs="Arial"/>
          <w:i/>
          <w:vertAlign w:val="superscript"/>
          <w:lang w:val="en-US"/>
        </w:rPr>
        <w:t xml:space="preserve"> </w:t>
      </w:r>
      <w:r w:rsidR="0080718E" w:rsidRPr="0080718E">
        <w:rPr>
          <w:rFonts w:ascii="Arial" w:hAnsi="Arial" w:cs="Arial"/>
          <w:i/>
          <w:lang w:val="en-US"/>
        </w:rPr>
        <w:t>30’ 57 E</w:t>
      </w:r>
    </w:p>
    <w:p w:rsidR="0080718E" w:rsidRPr="0080718E" w:rsidRDefault="0080718E" w:rsidP="005B6421">
      <w:pPr>
        <w:spacing w:line="276" w:lineRule="auto"/>
        <w:ind w:firstLine="708"/>
        <w:jc w:val="both"/>
        <w:rPr>
          <w:rFonts w:ascii="Arial" w:hAnsi="Arial" w:cs="Arial"/>
          <w:b/>
          <w:i/>
          <w:lang w:val="en-US"/>
        </w:rPr>
      </w:pPr>
    </w:p>
    <w:p w:rsidR="00182B9E" w:rsidRDefault="00182B9E" w:rsidP="005B642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Събитието ще се състои на 5 ноември 2011 г. от 11.00 часа.</w:t>
      </w:r>
    </w:p>
    <w:p w:rsidR="00182B9E" w:rsidRDefault="00182B9E" w:rsidP="005B642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66F7C" w:rsidRDefault="00666F7C" w:rsidP="005B642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82B9E" w:rsidRDefault="00182B9E" w:rsidP="005B642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Облекло: спортно</w:t>
      </w:r>
    </w:p>
    <w:p w:rsidR="00182B9E" w:rsidRDefault="00182B9E" w:rsidP="005B642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Носете:   добро настроение и кошница за пикник</w:t>
      </w:r>
    </w:p>
    <w:p w:rsidR="00666F7C" w:rsidRPr="00344EBE" w:rsidRDefault="00666F7C" w:rsidP="005B642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B6421" w:rsidRPr="00344EBE" w:rsidRDefault="00AC64D9" w:rsidP="005B642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Style w:val="Emphasis"/>
          <w:rFonts w:ascii="Arial" w:hAnsi="Arial" w:cs="Arial"/>
          <w:i w:val="0"/>
        </w:rPr>
        <w:t xml:space="preserve"> </w:t>
      </w:r>
    </w:p>
    <w:p w:rsidR="005B6421" w:rsidRDefault="00182B9E" w:rsidP="00182B9E">
      <w:pPr>
        <w:spacing w:line="276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5B6421" w:rsidRPr="00344EBE">
        <w:rPr>
          <w:rFonts w:ascii="Arial" w:hAnsi="Arial" w:cs="Arial"/>
          <w:b/>
          <w:i/>
          <w:sz w:val="22"/>
          <w:szCs w:val="22"/>
        </w:rPr>
        <w:t>Кольо Колев</w:t>
      </w:r>
      <w:r w:rsidR="005B6421" w:rsidRPr="00F23FEC">
        <w:rPr>
          <w:rFonts w:ascii="Arial" w:hAnsi="Arial" w:cs="Arial"/>
          <w:i/>
          <w:sz w:val="22"/>
          <w:szCs w:val="22"/>
        </w:rPr>
        <w:t xml:space="preserve"> – </w:t>
      </w:r>
      <w:r w:rsidR="006A4AE8">
        <w:rPr>
          <w:rFonts w:ascii="Arial" w:hAnsi="Arial" w:cs="Arial"/>
          <w:i/>
          <w:sz w:val="22"/>
          <w:szCs w:val="22"/>
        </w:rPr>
        <w:t>през</w:t>
      </w:r>
      <w:r w:rsidR="00344EBE">
        <w:rPr>
          <w:rFonts w:ascii="Arial" w:hAnsi="Arial" w:cs="Arial"/>
          <w:i/>
          <w:sz w:val="22"/>
          <w:szCs w:val="22"/>
        </w:rPr>
        <w:t xml:space="preserve">идент на Ротари клуб Търговище  </w:t>
      </w:r>
      <w:r w:rsidR="006A4AE8">
        <w:rPr>
          <w:rFonts w:ascii="Arial" w:hAnsi="Arial" w:cs="Arial"/>
          <w:i/>
          <w:sz w:val="22"/>
          <w:szCs w:val="22"/>
        </w:rPr>
        <w:t>2011</w:t>
      </w:r>
      <w:r w:rsidR="00344EB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–</w:t>
      </w:r>
      <w:r w:rsidR="00344EBE">
        <w:rPr>
          <w:rFonts w:ascii="Arial" w:hAnsi="Arial" w:cs="Arial"/>
          <w:i/>
          <w:sz w:val="22"/>
          <w:szCs w:val="22"/>
        </w:rPr>
        <w:t xml:space="preserve"> </w:t>
      </w:r>
      <w:r w:rsidR="005B6421" w:rsidRPr="00F23FEC">
        <w:rPr>
          <w:rFonts w:ascii="Arial" w:hAnsi="Arial" w:cs="Arial"/>
          <w:i/>
          <w:sz w:val="22"/>
          <w:szCs w:val="22"/>
        </w:rPr>
        <w:t>201</w:t>
      </w:r>
      <w:r w:rsidR="006A4AE8">
        <w:rPr>
          <w:rFonts w:ascii="Arial" w:hAnsi="Arial" w:cs="Arial"/>
          <w:i/>
          <w:sz w:val="22"/>
          <w:szCs w:val="22"/>
        </w:rPr>
        <w:t>2</w:t>
      </w:r>
    </w:p>
    <w:p w:rsidR="00182B9E" w:rsidRPr="00182B9E" w:rsidRDefault="00182B9E" w:rsidP="00182B9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83078" w:rsidRDefault="00182B9E" w:rsidP="00323A0F">
      <w:pPr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За повече информация: 0899 820 307</w:t>
      </w:r>
    </w:p>
    <w:sectPr w:rsidR="00883078" w:rsidSect="00E41981">
      <w:headerReference w:type="first" r:id="rId10"/>
      <w:footerReference w:type="first" r:id="rId11"/>
      <w:pgSz w:w="11906" w:h="16838" w:code="9"/>
      <w:pgMar w:top="1134" w:right="1361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F4" w:rsidRDefault="007B79F4">
      <w:r>
        <w:separator/>
      </w:r>
    </w:p>
  </w:endnote>
  <w:endnote w:type="continuationSeparator" w:id="0">
    <w:p w:rsidR="007B79F4" w:rsidRDefault="007B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F9" w:rsidRDefault="00857BA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0">
          <wp:simplePos x="0" y="0"/>
          <wp:positionH relativeFrom="column">
            <wp:posOffset>4366895</wp:posOffset>
          </wp:positionH>
          <wp:positionV relativeFrom="paragraph">
            <wp:posOffset>-45720</wp:posOffset>
          </wp:positionV>
          <wp:extent cx="635635" cy="565785"/>
          <wp:effectExtent l="0" t="0" r="0" b="5715"/>
          <wp:wrapTight wrapText="bothSides">
            <wp:wrapPolygon edited="0">
              <wp:start x="0" y="0"/>
              <wp:lineTo x="0" y="21091"/>
              <wp:lineTo x="20715" y="21091"/>
              <wp:lineTo x="20715" y="0"/>
              <wp:lineTo x="0" y="0"/>
            </wp:wrapPolygon>
          </wp:wrapTight>
          <wp:docPr id="13" name="ctl00_ContentPlaceHolder1_Image1" descr="http://www.rotarydistrict2482.org/Members/Club7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ContentPlaceHolder1_Image1" descr="http://www.rotarydistrict2482.org/Members/Club76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0AF9" w:rsidRPr="00344EBE" w:rsidRDefault="0017152F">
    <w:pPr>
      <w:pStyle w:val="Footer"/>
    </w:pPr>
    <w:r>
      <w:rPr>
        <w:rFonts w:ascii="Bookman Old Style" w:hAnsi="Bookman Old Style"/>
        <w:noProof/>
        <w:color w:val="000080"/>
      </w:rPr>
      <w:t xml:space="preserve">                             </w:t>
    </w:r>
    <w:r w:rsidRPr="00344EBE">
      <w:rPr>
        <w:rFonts w:ascii="Bookman Old Style" w:hAnsi="Bookman Old Style"/>
        <w:noProof/>
      </w:rPr>
      <w:t>Ротари клуб Търговище</w:t>
    </w:r>
    <w:r w:rsidRPr="00344EBE">
      <w:t xml:space="preserve"> 2011 / 2012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F4" w:rsidRDefault="007B79F4">
      <w:r>
        <w:separator/>
      </w:r>
    </w:p>
  </w:footnote>
  <w:footnote w:type="continuationSeparator" w:id="0">
    <w:p w:rsidR="007B79F4" w:rsidRDefault="007B7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F9" w:rsidRDefault="00857BAB" w:rsidP="005E3698">
    <w:pPr>
      <w:pStyle w:val="Header"/>
      <w:jc w:val="center"/>
      <w:rPr>
        <w:rFonts w:ascii="Bookman Old Style" w:hAnsi="Bookman Old Style"/>
        <w:b/>
        <w:noProof/>
        <w:color w:val="000080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4928870</wp:posOffset>
          </wp:positionH>
          <wp:positionV relativeFrom="paragraph">
            <wp:posOffset>111125</wp:posOffset>
          </wp:positionV>
          <wp:extent cx="952500" cy="923925"/>
          <wp:effectExtent l="0" t="0" r="0" b="9525"/>
          <wp:wrapTight wrapText="bothSides">
            <wp:wrapPolygon edited="0">
              <wp:start x="0" y="0"/>
              <wp:lineTo x="0" y="21377"/>
              <wp:lineTo x="21168" y="21377"/>
              <wp:lineTo x="21168" y="0"/>
              <wp:lineTo x="0" y="0"/>
            </wp:wrapPolygon>
          </wp:wrapTight>
          <wp:docPr id="12" name="Picture 12" descr="Ротари знак 2011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Ротари знак 2011-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color w:val="000080"/>
        <w:sz w:val="28"/>
        <w:szCs w:val="28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196850</wp:posOffset>
          </wp:positionV>
          <wp:extent cx="838200" cy="838200"/>
          <wp:effectExtent l="0" t="0" r="0" b="0"/>
          <wp:wrapSquare wrapText="bothSides"/>
          <wp:docPr id="7" name="Picture 7" descr="riemblem_color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iemblem_color_lar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0AF9" w:rsidRPr="005E3698" w:rsidRDefault="006D0AF9" w:rsidP="00883078">
    <w:pPr>
      <w:pStyle w:val="Header"/>
      <w:tabs>
        <w:tab w:val="clear" w:pos="9072"/>
        <w:tab w:val="right" w:pos="9356"/>
      </w:tabs>
      <w:jc w:val="center"/>
      <w:rPr>
        <w:rFonts w:ascii="Bookman Old Style" w:hAnsi="Bookman Old Style"/>
        <w:b/>
        <w:noProof/>
        <w:color w:val="000080"/>
        <w:sz w:val="40"/>
        <w:szCs w:val="40"/>
      </w:rPr>
    </w:pPr>
    <w:r>
      <w:rPr>
        <w:rFonts w:ascii="All Times New Roman" w:hAnsi="All Times New Roman" w:cs="All Times New Roman"/>
        <w:b/>
        <w:bCs/>
        <w:sz w:val="36"/>
        <w:szCs w:val="36"/>
      </w:rPr>
      <w:t xml:space="preserve">   </w:t>
    </w:r>
    <w:r w:rsidRPr="000135CA">
      <w:rPr>
        <w:rFonts w:ascii="Bookman Old Style" w:hAnsi="Bookman Old Style"/>
        <w:b/>
        <w:noProof/>
        <w:color w:val="000080"/>
        <w:sz w:val="40"/>
        <w:szCs w:val="40"/>
      </w:rPr>
      <w:t>Ротари клуб Търговище</w:t>
    </w:r>
  </w:p>
  <w:p w:rsidR="006D0AF9" w:rsidRPr="005E3698" w:rsidRDefault="006D0AF9" w:rsidP="005E3698">
    <w:pPr>
      <w:pStyle w:val="Header"/>
      <w:jc w:val="center"/>
      <w:rPr>
        <w:rFonts w:ascii="Bookman Old Style" w:hAnsi="Bookman Old Style"/>
        <w:color w:val="000080"/>
        <w:sz w:val="28"/>
        <w:szCs w:val="28"/>
      </w:rPr>
    </w:pPr>
    <w:r w:rsidRPr="000135CA">
      <w:rPr>
        <w:rFonts w:ascii="Bookman Old Style" w:hAnsi="Bookman Old Style"/>
        <w:color w:val="000080"/>
        <w:sz w:val="28"/>
        <w:szCs w:val="28"/>
      </w:rPr>
      <w:t xml:space="preserve">Дистрикт </w:t>
    </w:r>
    <w:r w:rsidRPr="000135CA">
      <w:rPr>
        <w:rFonts w:ascii="Bookman Old Style" w:hAnsi="Bookman Old Style"/>
        <w:color w:val="000080"/>
        <w:sz w:val="28"/>
        <w:szCs w:val="28"/>
        <w:lang w:val="en-US"/>
      </w:rPr>
      <w:t xml:space="preserve">2482 – </w:t>
    </w:r>
    <w:r w:rsidRPr="000135CA">
      <w:rPr>
        <w:rFonts w:ascii="Bookman Old Style" w:hAnsi="Bookman Old Style"/>
        <w:color w:val="000080"/>
        <w:sz w:val="28"/>
        <w:szCs w:val="28"/>
      </w:rPr>
      <w:t>България</w:t>
    </w:r>
    <w:r>
      <w:rPr>
        <w:rFonts w:ascii="Bookman Old Style" w:hAnsi="Bookman Old Style"/>
        <w:color w:val="000080"/>
        <w:sz w:val="20"/>
        <w:szCs w:val="20"/>
      </w:rPr>
      <w:t xml:space="preserve"> </w:t>
    </w:r>
    <w:r w:rsidRPr="000135CA">
      <w:rPr>
        <w:rFonts w:ascii="Bookman Old Style" w:hAnsi="Bookman Old Style"/>
        <w:color w:val="000080"/>
        <w:sz w:val="32"/>
        <w:szCs w:val="32"/>
      </w:rPr>
      <w:t xml:space="preserve"> </w:t>
    </w:r>
    <w:r w:rsidR="00883078">
      <w:rPr>
        <w:rFonts w:ascii="Bookman Old Style" w:hAnsi="Bookman Old Style"/>
        <w:color w:val="000080"/>
        <w:sz w:val="32"/>
        <w:szCs w:val="32"/>
      </w:rPr>
      <w:t xml:space="preserve">          </w:t>
    </w:r>
  </w:p>
  <w:p w:rsidR="006D0AF9" w:rsidRDefault="00857BAB" w:rsidP="005E3698">
    <w:pPr>
      <w:pStyle w:val="Header"/>
      <w:jc w:val="center"/>
      <w:rPr>
        <w:rFonts w:ascii="Bookman Old Style" w:hAnsi="Bookman Old Style"/>
        <w:color w:val="000080"/>
        <w:sz w:val="28"/>
        <w:szCs w:val="28"/>
      </w:rPr>
    </w:pPr>
    <w:r>
      <w:rPr>
        <w:rFonts w:ascii="Tahoma" w:hAnsi="Tahoma" w:cs="Tahoma"/>
        <w:noProof/>
        <w:sz w:val="18"/>
        <w:szCs w:val="18"/>
      </w:rPr>
      <w:drawing>
        <wp:inline distT="0" distB="0" distL="0" distR="0">
          <wp:extent cx="5372100" cy="6610350"/>
          <wp:effectExtent l="0" t="0" r="0" b="0"/>
          <wp:docPr id="1" name="Picture 1" descr="Ротари знак 2011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отари знак 2011-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661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0AF9" w:rsidRPr="005E3698">
      <w:rPr>
        <w:rFonts w:ascii="Bookman Old Style" w:hAnsi="Bookman Old Style"/>
        <w:b/>
        <w:noProof/>
        <w:color w:val="000080"/>
        <w:sz w:val="40"/>
        <w:szCs w:val="40"/>
      </w:rPr>
      <w:t xml:space="preserve"> </w:t>
    </w:r>
  </w:p>
  <w:p w:rsidR="006D0AF9" w:rsidRDefault="006D0A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C7857"/>
    <w:multiLevelType w:val="multilevel"/>
    <w:tmpl w:val="E33ADD0A"/>
    <w:lvl w:ilvl="0">
      <w:start w:val="13"/>
      <w:numFmt w:val="decimal"/>
      <w:lvlText w:val="%1.0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17"/>
        </w:tabs>
        <w:ind w:left="4317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25"/>
        </w:tabs>
        <w:ind w:left="502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33"/>
        </w:tabs>
        <w:ind w:left="5733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90"/>
    <w:rsid w:val="000135CA"/>
    <w:rsid w:val="0003298C"/>
    <w:rsid w:val="000335A8"/>
    <w:rsid w:val="000612D3"/>
    <w:rsid w:val="000A6F03"/>
    <w:rsid w:val="000B6338"/>
    <w:rsid w:val="000C3A71"/>
    <w:rsid w:val="000C5AD6"/>
    <w:rsid w:val="000D789F"/>
    <w:rsid w:val="000E0684"/>
    <w:rsid w:val="000E4510"/>
    <w:rsid w:val="000E4B55"/>
    <w:rsid w:val="000E5F00"/>
    <w:rsid w:val="000F38A2"/>
    <w:rsid w:val="000F70E8"/>
    <w:rsid w:val="0010426B"/>
    <w:rsid w:val="001104AF"/>
    <w:rsid w:val="00132CB2"/>
    <w:rsid w:val="00133516"/>
    <w:rsid w:val="0013606F"/>
    <w:rsid w:val="0015468B"/>
    <w:rsid w:val="0017152F"/>
    <w:rsid w:val="00182B9E"/>
    <w:rsid w:val="00186C0B"/>
    <w:rsid w:val="00186C4B"/>
    <w:rsid w:val="00193FF2"/>
    <w:rsid w:val="001E0857"/>
    <w:rsid w:val="001E0D42"/>
    <w:rsid w:val="001E2728"/>
    <w:rsid w:val="001E334D"/>
    <w:rsid w:val="0023204D"/>
    <w:rsid w:val="00293AFE"/>
    <w:rsid w:val="002D774A"/>
    <w:rsid w:val="002F1BCC"/>
    <w:rsid w:val="00304F9F"/>
    <w:rsid w:val="00323A0F"/>
    <w:rsid w:val="0033467A"/>
    <w:rsid w:val="00344EBE"/>
    <w:rsid w:val="00345228"/>
    <w:rsid w:val="00350B68"/>
    <w:rsid w:val="003831A9"/>
    <w:rsid w:val="003E1AFC"/>
    <w:rsid w:val="003F32E2"/>
    <w:rsid w:val="00406BD6"/>
    <w:rsid w:val="00407E20"/>
    <w:rsid w:val="00416724"/>
    <w:rsid w:val="004212F5"/>
    <w:rsid w:val="004A4E34"/>
    <w:rsid w:val="004B7B3E"/>
    <w:rsid w:val="00570429"/>
    <w:rsid w:val="005B1098"/>
    <w:rsid w:val="005B6421"/>
    <w:rsid w:val="005D4578"/>
    <w:rsid w:val="005E3698"/>
    <w:rsid w:val="005F049B"/>
    <w:rsid w:val="00616469"/>
    <w:rsid w:val="00650721"/>
    <w:rsid w:val="00666F7C"/>
    <w:rsid w:val="006718A5"/>
    <w:rsid w:val="006A4AE8"/>
    <w:rsid w:val="006D0AF9"/>
    <w:rsid w:val="006E3642"/>
    <w:rsid w:val="006E6357"/>
    <w:rsid w:val="00702465"/>
    <w:rsid w:val="0070556C"/>
    <w:rsid w:val="00727F80"/>
    <w:rsid w:val="00746AFB"/>
    <w:rsid w:val="00776918"/>
    <w:rsid w:val="007A58D2"/>
    <w:rsid w:val="007B79F4"/>
    <w:rsid w:val="007C3C50"/>
    <w:rsid w:val="007D21C3"/>
    <w:rsid w:val="0080718E"/>
    <w:rsid w:val="00810D17"/>
    <w:rsid w:val="00816971"/>
    <w:rsid w:val="00836389"/>
    <w:rsid w:val="00857BAB"/>
    <w:rsid w:val="008619B4"/>
    <w:rsid w:val="00861F2D"/>
    <w:rsid w:val="00883078"/>
    <w:rsid w:val="008C0065"/>
    <w:rsid w:val="008C5C7F"/>
    <w:rsid w:val="008C7705"/>
    <w:rsid w:val="008F3C22"/>
    <w:rsid w:val="00936407"/>
    <w:rsid w:val="00972F99"/>
    <w:rsid w:val="0099228F"/>
    <w:rsid w:val="009A3CFD"/>
    <w:rsid w:val="009A4A07"/>
    <w:rsid w:val="009C0B99"/>
    <w:rsid w:val="009E0571"/>
    <w:rsid w:val="009E5EC6"/>
    <w:rsid w:val="009F0E7E"/>
    <w:rsid w:val="009F6296"/>
    <w:rsid w:val="009F7B13"/>
    <w:rsid w:val="00A50555"/>
    <w:rsid w:val="00A51505"/>
    <w:rsid w:val="00A55106"/>
    <w:rsid w:val="00A760F5"/>
    <w:rsid w:val="00A82B4B"/>
    <w:rsid w:val="00AA27CF"/>
    <w:rsid w:val="00AB04E2"/>
    <w:rsid w:val="00AC64D9"/>
    <w:rsid w:val="00AD1381"/>
    <w:rsid w:val="00AE165F"/>
    <w:rsid w:val="00B01C30"/>
    <w:rsid w:val="00B266BF"/>
    <w:rsid w:val="00B40ED6"/>
    <w:rsid w:val="00B64AF5"/>
    <w:rsid w:val="00B64B93"/>
    <w:rsid w:val="00B734A4"/>
    <w:rsid w:val="00BB5B9F"/>
    <w:rsid w:val="00BE6CDE"/>
    <w:rsid w:val="00C0451A"/>
    <w:rsid w:val="00C11CE1"/>
    <w:rsid w:val="00C11FCE"/>
    <w:rsid w:val="00C12986"/>
    <w:rsid w:val="00C32DBD"/>
    <w:rsid w:val="00C4789D"/>
    <w:rsid w:val="00C62DC8"/>
    <w:rsid w:val="00C815D7"/>
    <w:rsid w:val="00C85DF7"/>
    <w:rsid w:val="00C91402"/>
    <w:rsid w:val="00CD12C3"/>
    <w:rsid w:val="00CE27A2"/>
    <w:rsid w:val="00D010D9"/>
    <w:rsid w:val="00D17860"/>
    <w:rsid w:val="00D4748C"/>
    <w:rsid w:val="00D64FA2"/>
    <w:rsid w:val="00D767DC"/>
    <w:rsid w:val="00DB0477"/>
    <w:rsid w:val="00DC397E"/>
    <w:rsid w:val="00DD47EF"/>
    <w:rsid w:val="00DE31CA"/>
    <w:rsid w:val="00E10BB2"/>
    <w:rsid w:val="00E141C8"/>
    <w:rsid w:val="00E41981"/>
    <w:rsid w:val="00E67290"/>
    <w:rsid w:val="00E73E2A"/>
    <w:rsid w:val="00E93BF1"/>
    <w:rsid w:val="00EA040D"/>
    <w:rsid w:val="00EB0F36"/>
    <w:rsid w:val="00EC51FE"/>
    <w:rsid w:val="00EF63D0"/>
    <w:rsid w:val="00EF6681"/>
    <w:rsid w:val="00F1787A"/>
    <w:rsid w:val="00F27792"/>
    <w:rsid w:val="00F31D39"/>
    <w:rsid w:val="00F8034E"/>
    <w:rsid w:val="00FB6F3C"/>
    <w:rsid w:val="00FC36B8"/>
    <w:rsid w:val="00FC4B47"/>
    <w:rsid w:val="00FD5D53"/>
    <w:rsid w:val="00FD7070"/>
    <w:rsid w:val="00F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3298C"/>
    <w:rPr>
      <w:color w:val="0000FF"/>
      <w:u w:val="single"/>
    </w:rPr>
  </w:style>
  <w:style w:type="paragraph" w:styleId="Header">
    <w:name w:val="header"/>
    <w:basedOn w:val="Normal"/>
    <w:rsid w:val="009A4A0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A4A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E3698"/>
  </w:style>
  <w:style w:type="character" w:styleId="Emphasis">
    <w:name w:val="Emphasis"/>
    <w:basedOn w:val="DefaultParagraphFont"/>
    <w:qFormat/>
    <w:rsid w:val="00344EBE"/>
    <w:rPr>
      <w:i/>
      <w:iCs/>
    </w:rPr>
  </w:style>
  <w:style w:type="paragraph" w:styleId="Title">
    <w:name w:val="Title"/>
    <w:basedOn w:val="Normal"/>
    <w:next w:val="Normal"/>
    <w:link w:val="TitleChar"/>
    <w:qFormat/>
    <w:rsid w:val="008071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0718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3298C"/>
    <w:rPr>
      <w:color w:val="0000FF"/>
      <w:u w:val="single"/>
    </w:rPr>
  </w:style>
  <w:style w:type="paragraph" w:styleId="Header">
    <w:name w:val="header"/>
    <w:basedOn w:val="Normal"/>
    <w:rsid w:val="009A4A0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A4A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E3698"/>
  </w:style>
  <w:style w:type="character" w:styleId="Emphasis">
    <w:name w:val="Emphasis"/>
    <w:basedOn w:val="DefaultParagraphFont"/>
    <w:qFormat/>
    <w:rsid w:val="00344EBE"/>
    <w:rPr>
      <w:i/>
      <w:iCs/>
    </w:rPr>
  </w:style>
  <w:style w:type="paragraph" w:styleId="Title">
    <w:name w:val="Title"/>
    <w:basedOn w:val="Normal"/>
    <w:next w:val="Normal"/>
    <w:link w:val="TitleChar"/>
    <w:qFormat/>
    <w:rsid w:val="008071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0718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rotarydistrict2482.org/Members/Club76.jp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rotarydistrict2482.org/Members/Club76.jpg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Ротари клуб Търговище</vt:lpstr>
      <vt:lpstr>Ротари клуб Търговище</vt:lpstr>
    </vt:vector>
  </TitlesOfParts>
  <Company>Търговище ТВ</Company>
  <LinksUpToDate>false</LinksUpToDate>
  <CharactersWithSpaces>1113</CharactersWithSpaces>
  <SharedDoc>false</SharedDoc>
  <HLinks>
    <vt:vector size="12" baseType="variant">
      <vt:variant>
        <vt:i4>5177408</vt:i4>
      </vt:variant>
      <vt:variant>
        <vt:i4>-1</vt:i4>
      </vt:variant>
      <vt:variant>
        <vt:i4>1027</vt:i4>
      </vt:variant>
      <vt:variant>
        <vt:i4>1</vt:i4>
      </vt:variant>
      <vt:variant>
        <vt:lpwstr>http://www.rotarydistrict2482.org/Members/Club76.jpg</vt:lpwstr>
      </vt:variant>
      <vt:variant>
        <vt:lpwstr/>
      </vt:variant>
      <vt:variant>
        <vt:i4>5177408</vt:i4>
      </vt:variant>
      <vt:variant>
        <vt:i4>-1</vt:i4>
      </vt:variant>
      <vt:variant>
        <vt:i4>2061</vt:i4>
      </vt:variant>
      <vt:variant>
        <vt:i4>1</vt:i4>
      </vt:variant>
      <vt:variant>
        <vt:lpwstr>http://www.rotarydistrict2482.org/Members/Club76.jpg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Ротари клуб Търговище</dc:title>
  <dc:subject>бланка за писма</dc:subject>
  <dc:creator>Кольо Колев</dc:creator>
  <cp:keywords>ротари</cp:keywords>
  <dc:description>помни кой е автора</dc:description>
  <cp:lastModifiedBy>tanya</cp:lastModifiedBy>
  <cp:revision>2</cp:revision>
  <cp:lastPrinted>2011-10-29T04:28:00Z</cp:lastPrinted>
  <dcterms:created xsi:type="dcterms:W3CDTF">2011-10-29T04:30:00Z</dcterms:created>
  <dcterms:modified xsi:type="dcterms:W3CDTF">2011-10-29T04:30:00Z</dcterms:modified>
  <cp:category>служебно</cp:category>
</cp:coreProperties>
</file>