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A03" w:rsidRPr="00275A03" w:rsidRDefault="00275A03" w:rsidP="00275A03">
      <w:pPr>
        <w:jc w:val="both"/>
        <w:rPr>
          <w:rFonts w:ascii="Arial Narrow" w:hAnsi="Arial Narrow"/>
          <w:sz w:val="28"/>
          <w:szCs w:val="28"/>
          <w:lang w:val="bg-BG"/>
        </w:rPr>
      </w:pPr>
      <w:r>
        <w:rPr>
          <w:rFonts w:ascii="Arial Narrow" w:hAnsi="Arial Narrow"/>
          <w:sz w:val="28"/>
          <w:szCs w:val="28"/>
          <w:lang w:val="bg-BG"/>
        </w:rPr>
        <w:t xml:space="preserve">           </w:t>
      </w:r>
      <w:r w:rsidRPr="00275A03">
        <w:rPr>
          <w:rFonts w:ascii="Arial Narrow" w:hAnsi="Arial Narrow"/>
          <w:sz w:val="28"/>
          <w:szCs w:val="28"/>
          <w:lang w:val="bg-BG"/>
        </w:rPr>
        <w:t xml:space="preserve">Уважаеми елект президенти, </w:t>
      </w:r>
    </w:p>
    <w:p w:rsidR="00275A03" w:rsidRPr="00275A03" w:rsidRDefault="00275A03" w:rsidP="00275A03">
      <w:pPr>
        <w:jc w:val="both"/>
        <w:rPr>
          <w:rFonts w:ascii="Arial Narrow" w:hAnsi="Arial Narrow"/>
          <w:sz w:val="28"/>
          <w:szCs w:val="28"/>
          <w:lang w:val="bg-BG"/>
        </w:rPr>
      </w:pPr>
      <w:r w:rsidRPr="00275A03">
        <w:rPr>
          <w:rFonts w:ascii="Arial Narrow" w:hAnsi="Arial Narrow"/>
          <w:sz w:val="28"/>
          <w:szCs w:val="28"/>
          <w:lang w:val="bg-BG"/>
        </w:rPr>
        <w:t xml:space="preserve"> </w:t>
      </w:r>
      <w:r w:rsidRPr="00275A03">
        <w:rPr>
          <w:rFonts w:ascii="Arial Narrow" w:hAnsi="Arial Narrow"/>
          <w:sz w:val="28"/>
          <w:szCs w:val="28"/>
          <w:lang w:val="bg-BG"/>
        </w:rPr>
        <w:tab/>
        <w:t>Скъпи приятели,</w:t>
      </w:r>
    </w:p>
    <w:p w:rsidR="00275A03" w:rsidRPr="00275A03" w:rsidRDefault="00275A03" w:rsidP="00275A03">
      <w:pPr>
        <w:jc w:val="both"/>
        <w:rPr>
          <w:rFonts w:ascii="Arial Narrow" w:hAnsi="Arial Narrow"/>
          <w:sz w:val="28"/>
          <w:szCs w:val="28"/>
          <w:lang w:val="bg-BG"/>
        </w:rPr>
      </w:pPr>
    </w:p>
    <w:p w:rsidR="00275A03" w:rsidRPr="00275A03" w:rsidRDefault="00275A03" w:rsidP="00275A03">
      <w:pPr>
        <w:jc w:val="both"/>
        <w:rPr>
          <w:rFonts w:ascii="Arial Narrow" w:hAnsi="Arial Narrow"/>
          <w:sz w:val="28"/>
          <w:szCs w:val="28"/>
          <w:lang w:val="bg-BG"/>
        </w:rPr>
      </w:pPr>
      <w:r>
        <w:rPr>
          <w:rFonts w:ascii="Arial Narrow" w:hAnsi="Arial Narrow"/>
          <w:sz w:val="28"/>
          <w:szCs w:val="28"/>
          <w:lang w:val="bg-BG"/>
        </w:rPr>
        <w:t xml:space="preserve">          </w:t>
      </w:r>
      <w:r w:rsidRPr="00275A03">
        <w:rPr>
          <w:rFonts w:ascii="Arial Narrow" w:hAnsi="Arial Narrow"/>
          <w:sz w:val="28"/>
          <w:szCs w:val="28"/>
          <w:lang w:val="bg-BG"/>
        </w:rPr>
        <w:t xml:space="preserve"> За мен е чест да работим заедно като екип през ротарианската 2016-2017 година и съм убеден, че тя ще бъде изпълнена с ефективна служба и приятелство.</w:t>
      </w:r>
    </w:p>
    <w:p w:rsidR="00275A03" w:rsidRPr="00275A03" w:rsidRDefault="008A424B" w:rsidP="00275A03">
      <w:pPr>
        <w:jc w:val="both"/>
        <w:rPr>
          <w:rFonts w:ascii="Arial Narrow" w:hAnsi="Arial Narrow"/>
          <w:sz w:val="28"/>
          <w:szCs w:val="28"/>
          <w:lang w:val="bg-BG"/>
        </w:rPr>
      </w:pPr>
      <w:r>
        <w:rPr>
          <w:rFonts w:ascii="Arial Narrow" w:hAnsi="Arial Narrow"/>
          <w:sz w:val="28"/>
          <w:szCs w:val="28"/>
        </w:rPr>
        <w:t xml:space="preserve">          </w:t>
      </w:r>
      <w:r w:rsidR="00275A03" w:rsidRPr="00275A03">
        <w:rPr>
          <w:rFonts w:ascii="Arial Narrow" w:hAnsi="Arial Narrow"/>
          <w:sz w:val="28"/>
          <w:szCs w:val="28"/>
          <w:lang w:val="bg-BG"/>
        </w:rPr>
        <w:t>Силата на един екип се измерва с тази на най-слабото му звено. Затова Ротари отделя толкова много време за обучение на своите лидери на клубовете, за да се избегнат слабите места. Иска ми се още отсега да отделите необходимото време за обучение относно тази важна задач</w:t>
      </w:r>
      <w:r w:rsidR="00AE26E4">
        <w:rPr>
          <w:rFonts w:ascii="Arial Narrow" w:hAnsi="Arial Narrow"/>
          <w:sz w:val="28"/>
          <w:szCs w:val="28"/>
          <w:lang w:val="bg-BG"/>
        </w:rPr>
        <w:t>а и да проявите своята отговорност, коя</w:t>
      </w:r>
      <w:bookmarkStart w:id="0" w:name="_GoBack"/>
      <w:bookmarkEnd w:id="0"/>
      <w:r w:rsidR="00275A03" w:rsidRPr="00275A03">
        <w:rPr>
          <w:rFonts w:ascii="Arial Narrow" w:hAnsi="Arial Narrow"/>
          <w:sz w:val="28"/>
          <w:szCs w:val="28"/>
          <w:lang w:val="bg-BG"/>
        </w:rPr>
        <w:t xml:space="preserve">то тя заслужава. </w:t>
      </w:r>
    </w:p>
    <w:p w:rsidR="00275A03" w:rsidRPr="00AE26E4" w:rsidRDefault="00275A03" w:rsidP="00275A03">
      <w:pPr>
        <w:jc w:val="both"/>
        <w:rPr>
          <w:rFonts w:ascii="Arial Narrow" w:hAnsi="Arial Narrow"/>
          <w:sz w:val="28"/>
          <w:szCs w:val="28"/>
          <w:lang w:val="bg-BG"/>
        </w:rPr>
      </w:pPr>
      <w:r w:rsidRPr="00275A03">
        <w:rPr>
          <w:rFonts w:ascii="Arial Narrow" w:hAnsi="Arial Narrow"/>
          <w:sz w:val="28"/>
          <w:szCs w:val="28"/>
          <w:lang w:val="bg-BG"/>
        </w:rPr>
        <w:t xml:space="preserve"> </w:t>
      </w:r>
      <w:r w:rsidRPr="00275A03">
        <w:rPr>
          <w:rFonts w:ascii="Arial Narrow" w:hAnsi="Arial Narrow"/>
          <w:sz w:val="28"/>
          <w:szCs w:val="28"/>
          <w:lang w:val="bg-BG"/>
        </w:rPr>
        <w:tab/>
        <w:t xml:space="preserve">Началото на това обучение ще започне с предварителните тренировъчни семинари на елект президентите (предварителен ПЕТС), които ще се проведат на 26.09.2015 г. в Стара Загора (за клубовете от Южна България) и 10.10.2015 г. във Велико Търново (за клубовете от Северна България). Разбира се, това разделение е условно и всеки е добре дошъл, където му е удобно като време и място. </w:t>
      </w:r>
      <w:r w:rsidR="00AE26E4">
        <w:rPr>
          <w:rFonts w:ascii="Arial Narrow" w:hAnsi="Arial Narrow"/>
          <w:sz w:val="28"/>
          <w:szCs w:val="28"/>
          <w:lang w:val="bg-BG"/>
        </w:rPr>
        <w:t>Можете да поканите председателите на клубните  комисии по членство, Фондация Ротари или новоприети ротарианци.</w:t>
      </w:r>
    </w:p>
    <w:p w:rsidR="00275A03" w:rsidRPr="00275A03" w:rsidRDefault="00275A03" w:rsidP="00275A03">
      <w:pPr>
        <w:jc w:val="both"/>
        <w:rPr>
          <w:rFonts w:ascii="Arial Narrow" w:hAnsi="Arial Narrow"/>
          <w:sz w:val="28"/>
          <w:szCs w:val="28"/>
          <w:lang w:val="bg-BG"/>
        </w:rPr>
      </w:pPr>
      <w:r w:rsidRPr="00275A03">
        <w:rPr>
          <w:rFonts w:ascii="Arial Narrow" w:hAnsi="Arial Narrow"/>
          <w:sz w:val="28"/>
          <w:szCs w:val="28"/>
          <w:lang w:val="bg-BG"/>
        </w:rPr>
        <w:t xml:space="preserve"> </w:t>
      </w:r>
      <w:r w:rsidRPr="00275A03">
        <w:rPr>
          <w:rFonts w:ascii="Arial Narrow" w:hAnsi="Arial Narrow"/>
          <w:sz w:val="28"/>
          <w:szCs w:val="28"/>
          <w:lang w:val="bg-BG"/>
        </w:rPr>
        <w:tab/>
        <w:t xml:space="preserve">По време на предварителния ПЕТС ще се запознаете със своите основни задължения и отговорности като президенти на клубовете. Необходимите ресурси можете да намерите в сайта на Дистрикта </w:t>
      </w:r>
      <w:hyperlink r:id="rId8" w:history="1">
        <w:r w:rsidRPr="00275A03">
          <w:rPr>
            <w:rStyle w:val="Hyperlink"/>
            <w:rFonts w:ascii="Arial Narrow" w:hAnsi="Arial Narrow"/>
            <w:sz w:val="28"/>
            <w:szCs w:val="28"/>
            <w:lang w:val="bg-BG"/>
          </w:rPr>
          <w:t>http://www.rotarydistrict2482.org/</w:t>
        </w:r>
      </w:hyperlink>
      <w:r w:rsidRPr="00275A03">
        <w:rPr>
          <w:rFonts w:ascii="Arial Narrow" w:hAnsi="Arial Narrow"/>
          <w:sz w:val="28"/>
          <w:szCs w:val="28"/>
          <w:lang w:val="bg-BG"/>
        </w:rPr>
        <w:t xml:space="preserve"> и в сайта на регионалното списание „Ротари на Балканите“ </w:t>
      </w:r>
      <w:hyperlink r:id="rId9" w:history="1">
        <w:r w:rsidRPr="00275A03">
          <w:rPr>
            <w:rStyle w:val="Hyperlink"/>
            <w:rFonts w:ascii="Arial Narrow" w:hAnsi="Arial Narrow"/>
            <w:sz w:val="28"/>
            <w:szCs w:val="28"/>
            <w:lang w:val="bg-BG"/>
          </w:rPr>
          <w:t>http://www.rotary.bg/bg/</w:t>
        </w:r>
      </w:hyperlink>
      <w:r w:rsidRPr="00275A03">
        <w:rPr>
          <w:rFonts w:ascii="Arial Narrow" w:hAnsi="Arial Narrow"/>
          <w:sz w:val="28"/>
          <w:szCs w:val="28"/>
          <w:lang w:val="bg-BG"/>
        </w:rPr>
        <w:t>. Ръководството за обучение на президента на клуба съдържа ценна информация относно практиката и процедурите на РИ, Фондация Ротари, членството, комуникациите, както и въпроси, провокиращи размисъл, които ще ви помогнат да се подготвите за Тренировъчния семинар на елект президентите (ПЕТС).</w:t>
      </w:r>
    </w:p>
    <w:p w:rsidR="00275A03" w:rsidRPr="00275A03" w:rsidRDefault="00275A03" w:rsidP="00275A03">
      <w:pPr>
        <w:jc w:val="both"/>
        <w:rPr>
          <w:rFonts w:ascii="Arial Narrow" w:hAnsi="Arial Narrow"/>
          <w:sz w:val="28"/>
          <w:szCs w:val="28"/>
          <w:lang w:val="bg-BG"/>
        </w:rPr>
      </w:pPr>
      <w:r>
        <w:rPr>
          <w:rFonts w:ascii="Arial Narrow" w:hAnsi="Arial Narrow"/>
          <w:sz w:val="28"/>
          <w:szCs w:val="28"/>
          <w:lang w:val="bg-BG"/>
        </w:rPr>
        <w:t xml:space="preserve">            </w:t>
      </w:r>
      <w:r w:rsidRPr="00275A03">
        <w:rPr>
          <w:rFonts w:ascii="Arial Narrow" w:hAnsi="Arial Narrow"/>
          <w:sz w:val="28"/>
          <w:szCs w:val="28"/>
          <w:lang w:val="bg-BG"/>
        </w:rPr>
        <w:t>На ПЕТС през март 2016 г. в Пловдив ще се срещните със своите колеги и приятели, президенти на клубовете от Дистрикта, за да обсъдите целите и стратегиите за годината, добрите практики, общите предизвикателства и проекти. Това обучение е с цел да даде познания и умения, необходими за подкрепата на клубовете в постигането на тези цели.</w:t>
      </w:r>
    </w:p>
    <w:p w:rsidR="00275A03" w:rsidRPr="00275A03" w:rsidRDefault="00275A03" w:rsidP="00275A03">
      <w:pPr>
        <w:jc w:val="both"/>
        <w:rPr>
          <w:rFonts w:ascii="Arial Narrow" w:hAnsi="Arial Narrow"/>
          <w:sz w:val="28"/>
          <w:szCs w:val="28"/>
          <w:lang w:val="bg-BG"/>
        </w:rPr>
      </w:pPr>
      <w:r>
        <w:rPr>
          <w:rFonts w:ascii="Arial Narrow" w:hAnsi="Arial Narrow"/>
          <w:sz w:val="28"/>
          <w:szCs w:val="28"/>
          <w:lang w:val="bg-BG"/>
        </w:rPr>
        <w:t xml:space="preserve">            </w:t>
      </w:r>
      <w:r w:rsidRPr="00275A03">
        <w:rPr>
          <w:rFonts w:ascii="Arial Narrow" w:hAnsi="Arial Narrow"/>
          <w:sz w:val="28"/>
          <w:szCs w:val="28"/>
          <w:lang w:val="bg-BG"/>
        </w:rPr>
        <w:t>Поетата от вас отговорност като клубен президент за 2016-17 година е голяма. Желая ви упоритост в подготовката на лидерската длъжност и съм сигурен, че заедно ще изградим един силен екип, който да работи за издигането на престижа на нашата организация и в полза на обществото, на което служим.</w:t>
      </w:r>
    </w:p>
    <w:p w:rsidR="00275A03" w:rsidRPr="00275A03" w:rsidRDefault="00275A03" w:rsidP="00275A03">
      <w:pPr>
        <w:jc w:val="both"/>
        <w:rPr>
          <w:rFonts w:ascii="Arial Narrow" w:hAnsi="Arial Narrow"/>
          <w:sz w:val="28"/>
          <w:szCs w:val="28"/>
          <w:lang w:val="bg-BG"/>
        </w:rPr>
      </w:pPr>
      <w:r>
        <w:rPr>
          <w:rFonts w:ascii="Arial Narrow" w:hAnsi="Arial Narrow"/>
          <w:sz w:val="28"/>
          <w:szCs w:val="28"/>
          <w:lang w:val="bg-BG"/>
        </w:rPr>
        <w:t xml:space="preserve">            </w:t>
      </w:r>
      <w:r w:rsidRPr="00275A03">
        <w:rPr>
          <w:rFonts w:ascii="Arial Narrow" w:hAnsi="Arial Narrow"/>
          <w:sz w:val="28"/>
          <w:szCs w:val="28"/>
          <w:lang w:val="bg-BG"/>
        </w:rPr>
        <w:t>Информация за регистрацията, условията за настаняването и програмата можете да намерите в прикачените файлове.</w:t>
      </w:r>
    </w:p>
    <w:p w:rsidR="00275A03" w:rsidRPr="00275A03" w:rsidRDefault="00275A03" w:rsidP="00275A03">
      <w:pPr>
        <w:jc w:val="both"/>
        <w:rPr>
          <w:rFonts w:ascii="Arial Narrow" w:hAnsi="Arial Narrow"/>
          <w:sz w:val="28"/>
          <w:szCs w:val="28"/>
          <w:lang w:val="bg-BG"/>
        </w:rPr>
      </w:pPr>
      <w:r w:rsidRPr="00275A03">
        <w:rPr>
          <w:rFonts w:ascii="Arial Narrow" w:hAnsi="Arial Narrow"/>
          <w:sz w:val="28"/>
          <w:szCs w:val="28"/>
          <w:lang w:val="bg-BG"/>
        </w:rPr>
        <w:t>Очаквам ви!</w:t>
      </w:r>
    </w:p>
    <w:p w:rsidR="00275A03" w:rsidRPr="00275A03" w:rsidRDefault="00275A03" w:rsidP="00275A03">
      <w:pPr>
        <w:jc w:val="both"/>
        <w:rPr>
          <w:rFonts w:ascii="Arial Narrow" w:hAnsi="Arial Narrow"/>
          <w:sz w:val="28"/>
          <w:szCs w:val="28"/>
          <w:lang w:val="bg-BG"/>
        </w:rPr>
      </w:pPr>
    </w:p>
    <w:p w:rsidR="00275A03" w:rsidRPr="00275A03" w:rsidRDefault="00275A03" w:rsidP="00275A03">
      <w:pPr>
        <w:jc w:val="both"/>
        <w:rPr>
          <w:rFonts w:ascii="Arial Narrow" w:hAnsi="Arial Narrow"/>
          <w:sz w:val="28"/>
          <w:szCs w:val="28"/>
          <w:lang w:val="bg-BG"/>
        </w:rPr>
      </w:pPr>
      <w:r w:rsidRPr="00275A03">
        <w:rPr>
          <w:rFonts w:ascii="Arial Narrow" w:hAnsi="Arial Narrow"/>
          <w:sz w:val="28"/>
          <w:szCs w:val="28"/>
          <w:lang w:val="bg-BG"/>
        </w:rPr>
        <w:t xml:space="preserve">Ваш в Ротари, </w:t>
      </w:r>
    </w:p>
    <w:p w:rsidR="00275A03" w:rsidRPr="00275A03" w:rsidRDefault="00275A03" w:rsidP="00275A03">
      <w:pPr>
        <w:jc w:val="both"/>
        <w:rPr>
          <w:rFonts w:ascii="Arial Narrow" w:hAnsi="Arial Narrow"/>
          <w:sz w:val="28"/>
          <w:szCs w:val="28"/>
          <w:lang w:val="bg-BG"/>
        </w:rPr>
      </w:pPr>
      <w:r w:rsidRPr="00275A03">
        <w:rPr>
          <w:rFonts w:ascii="Arial Narrow" w:hAnsi="Arial Narrow"/>
          <w:sz w:val="28"/>
          <w:szCs w:val="28"/>
          <w:lang w:val="bg-BG"/>
        </w:rPr>
        <w:t xml:space="preserve">Димитър Димитров, </w:t>
      </w:r>
    </w:p>
    <w:p w:rsidR="000609D5" w:rsidRPr="00275A03" w:rsidRDefault="00275A03" w:rsidP="00275A03">
      <w:pPr>
        <w:jc w:val="both"/>
        <w:rPr>
          <w:rFonts w:ascii="Arial Narrow" w:hAnsi="Arial Narrow"/>
          <w:sz w:val="28"/>
          <w:szCs w:val="28"/>
          <w:lang w:val="bg-BG"/>
        </w:rPr>
      </w:pPr>
      <w:r w:rsidRPr="00275A03">
        <w:rPr>
          <w:rFonts w:ascii="Arial Narrow" w:hAnsi="Arial Narrow"/>
          <w:sz w:val="28"/>
          <w:szCs w:val="28"/>
          <w:lang w:val="bg-BG"/>
        </w:rPr>
        <w:lastRenderedPageBreak/>
        <w:t>Дистрикт гуверньор елект 2016-17 г.</w:t>
      </w:r>
    </w:p>
    <w:sectPr w:rsidR="000609D5" w:rsidRPr="00275A03" w:rsidSect="007E3779">
      <w:headerReference w:type="default" r:id="rId10"/>
      <w:footerReference w:type="default" r:id="rId11"/>
      <w:headerReference w:type="first" r:id="rId12"/>
      <w:footerReference w:type="first" r:id="rId13"/>
      <w:pgSz w:w="11907" w:h="16839" w:code="9"/>
      <w:pgMar w:top="568" w:right="851" w:bottom="284" w:left="1266" w:header="1099"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EB2" w:rsidRDefault="00371EB2" w:rsidP="007169DD">
      <w:r>
        <w:separator/>
      </w:r>
    </w:p>
  </w:endnote>
  <w:endnote w:type="continuationSeparator" w:id="0">
    <w:p w:rsidR="00371EB2" w:rsidRDefault="00371EB2" w:rsidP="0071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62"/>
      <w:gridCol w:w="5344"/>
    </w:tblGrid>
    <w:tr w:rsidR="00BD6E96" w:rsidRPr="00620FE5" w:rsidTr="00A54436">
      <w:tc>
        <w:tcPr>
          <w:tcW w:w="6762" w:type="dxa"/>
          <w:shd w:val="clear" w:color="auto" w:fill="auto"/>
          <w:vAlign w:val="bottom"/>
        </w:tcPr>
        <w:p w:rsidR="00BD6E96" w:rsidRPr="000861EE" w:rsidRDefault="00BD6E96" w:rsidP="00EA4F4E">
          <w:pPr>
            <w:rPr>
              <w:rFonts w:ascii="Arial" w:hAnsi="Arial" w:cs="Arial"/>
              <w:sz w:val="12"/>
              <w:szCs w:val="12"/>
              <w:lang w:eastAsia="en-US"/>
            </w:rPr>
          </w:pPr>
        </w:p>
      </w:tc>
      <w:tc>
        <w:tcPr>
          <w:tcW w:w="7663" w:type="dxa"/>
          <w:shd w:val="clear" w:color="auto" w:fill="auto"/>
        </w:tcPr>
        <w:p w:rsidR="00BD6E96" w:rsidRPr="00620FE5" w:rsidRDefault="00BD6E96" w:rsidP="00811924">
          <w:pPr>
            <w:jc w:val="right"/>
            <w:rPr>
              <w:rFonts w:ascii="Arial Narrow" w:eastAsia="Times New Roman" w:hAnsi="Arial Narrow"/>
              <w:color w:val="01B4E7"/>
              <w:spacing w:val="20"/>
              <w:szCs w:val="22"/>
              <w:lang w:val="bg-BG" w:eastAsia="en-US"/>
            </w:rPr>
          </w:pPr>
          <w:r w:rsidRPr="00620FE5">
            <w:rPr>
              <w:rFonts w:ascii="Arial" w:hAnsi="Arial" w:cs="Arial"/>
              <w:noProof/>
              <w:szCs w:val="22"/>
              <w:lang w:val="bg-BG" w:eastAsia="en-US"/>
            </w:rPr>
            <w:fldChar w:fldCharType="begin"/>
          </w:r>
          <w:r w:rsidRPr="00620FE5">
            <w:rPr>
              <w:rFonts w:ascii="Arial" w:hAnsi="Arial" w:cs="Arial"/>
              <w:noProof/>
              <w:szCs w:val="22"/>
              <w:lang w:val="bg-BG" w:eastAsia="en-US"/>
            </w:rPr>
            <w:instrText xml:space="preserve"> PAGE   \* MERGEFORMAT </w:instrText>
          </w:r>
          <w:r w:rsidRPr="00620FE5">
            <w:rPr>
              <w:rFonts w:ascii="Arial" w:hAnsi="Arial" w:cs="Arial"/>
              <w:noProof/>
              <w:szCs w:val="22"/>
              <w:lang w:val="bg-BG" w:eastAsia="en-US"/>
            </w:rPr>
            <w:fldChar w:fldCharType="separate"/>
          </w:r>
          <w:r w:rsidR="00AE26E4">
            <w:rPr>
              <w:rFonts w:ascii="Arial" w:hAnsi="Arial" w:cs="Arial"/>
              <w:noProof/>
              <w:szCs w:val="22"/>
              <w:lang w:val="bg-BG" w:eastAsia="en-US"/>
            </w:rPr>
            <w:t>1</w:t>
          </w:r>
          <w:r w:rsidRPr="00620FE5">
            <w:rPr>
              <w:rFonts w:ascii="Arial" w:hAnsi="Arial" w:cs="Arial"/>
              <w:noProof/>
              <w:szCs w:val="22"/>
              <w:lang w:val="bg-BG" w:eastAsia="en-US"/>
            </w:rPr>
            <w:fldChar w:fldCharType="end"/>
          </w:r>
          <w:r w:rsidRPr="00620FE5">
            <w:rPr>
              <w:rFonts w:ascii="Arial" w:hAnsi="Arial" w:cs="Arial"/>
              <w:noProof/>
              <w:szCs w:val="22"/>
              <w:lang w:val="bg-BG" w:eastAsia="en-US"/>
            </w:rPr>
            <w:t xml:space="preserve"> от </w:t>
          </w:r>
          <w:r w:rsidRPr="00620FE5">
            <w:rPr>
              <w:rFonts w:ascii="Arial" w:hAnsi="Arial" w:cs="Arial"/>
              <w:noProof/>
              <w:szCs w:val="22"/>
              <w:lang w:val="bg-BG" w:eastAsia="en-US"/>
            </w:rPr>
            <w:fldChar w:fldCharType="begin"/>
          </w:r>
          <w:r w:rsidRPr="00620FE5">
            <w:rPr>
              <w:rFonts w:ascii="Arial" w:hAnsi="Arial" w:cs="Arial"/>
              <w:noProof/>
              <w:szCs w:val="22"/>
              <w:lang w:val="bg-BG" w:eastAsia="en-US"/>
            </w:rPr>
            <w:instrText xml:space="preserve"> NUMPAGES   \* MERGEFORMAT </w:instrText>
          </w:r>
          <w:r w:rsidRPr="00620FE5">
            <w:rPr>
              <w:rFonts w:ascii="Arial" w:hAnsi="Arial" w:cs="Arial"/>
              <w:noProof/>
              <w:szCs w:val="22"/>
              <w:lang w:val="bg-BG" w:eastAsia="en-US"/>
            </w:rPr>
            <w:fldChar w:fldCharType="separate"/>
          </w:r>
          <w:r w:rsidR="00AE26E4">
            <w:rPr>
              <w:rFonts w:ascii="Arial" w:hAnsi="Arial" w:cs="Arial"/>
              <w:noProof/>
              <w:szCs w:val="22"/>
              <w:lang w:val="bg-BG" w:eastAsia="en-US"/>
            </w:rPr>
            <w:t>1</w:t>
          </w:r>
          <w:r w:rsidRPr="00620FE5">
            <w:rPr>
              <w:rFonts w:ascii="Arial" w:hAnsi="Arial" w:cs="Arial"/>
              <w:noProof/>
              <w:szCs w:val="22"/>
              <w:lang w:val="bg-BG" w:eastAsia="en-US"/>
            </w:rPr>
            <w:fldChar w:fldCharType="end"/>
          </w:r>
        </w:p>
      </w:tc>
    </w:tr>
  </w:tbl>
  <w:p w:rsidR="00BD6E96" w:rsidRDefault="00BD6E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059"/>
      <w:gridCol w:w="4947"/>
    </w:tblGrid>
    <w:tr w:rsidR="009E2D1B" w:rsidRPr="00620FE5" w:rsidTr="00620FE5">
      <w:tc>
        <w:tcPr>
          <w:tcW w:w="6762" w:type="dxa"/>
          <w:shd w:val="clear" w:color="auto" w:fill="auto"/>
        </w:tcPr>
        <w:p w:rsidR="009E2D1B" w:rsidRPr="00620FE5" w:rsidRDefault="009E2D1B" w:rsidP="009E2D1B">
          <w:pPr>
            <w:rPr>
              <w:rFonts w:ascii="Arial" w:hAnsi="Arial" w:cs="Arial"/>
              <w:sz w:val="12"/>
              <w:szCs w:val="12"/>
              <w:lang w:val="bg-BG" w:eastAsia="en-US"/>
            </w:rPr>
          </w:pPr>
          <w:r w:rsidRPr="00620FE5">
            <w:rPr>
              <w:rFonts w:ascii="Arial" w:hAnsi="Arial" w:cs="Arial"/>
              <w:sz w:val="12"/>
              <w:szCs w:val="12"/>
              <w:lang w:val="bg-BG" w:eastAsia="en-US"/>
            </w:rPr>
            <w:fldChar w:fldCharType="begin"/>
          </w:r>
          <w:r w:rsidRPr="00620FE5">
            <w:rPr>
              <w:rFonts w:ascii="Arial" w:hAnsi="Arial" w:cs="Arial"/>
              <w:sz w:val="12"/>
              <w:szCs w:val="12"/>
              <w:lang w:val="bg-BG" w:eastAsia="en-US"/>
            </w:rPr>
            <w:instrText xml:space="preserve"> FILENAME   \* MERGEFORMAT </w:instrText>
          </w:r>
          <w:r w:rsidRPr="00620FE5">
            <w:rPr>
              <w:rFonts w:ascii="Arial" w:hAnsi="Arial" w:cs="Arial"/>
              <w:sz w:val="12"/>
              <w:szCs w:val="12"/>
              <w:lang w:val="bg-BG" w:eastAsia="en-US"/>
            </w:rPr>
            <w:fldChar w:fldCharType="separate"/>
          </w:r>
          <w:r w:rsidR="00924D57">
            <w:rPr>
              <w:rFonts w:ascii="Arial" w:hAnsi="Arial" w:cs="Arial"/>
              <w:noProof/>
              <w:sz w:val="12"/>
              <w:szCs w:val="12"/>
              <w:lang w:val="bg-BG" w:eastAsia="en-US"/>
            </w:rPr>
            <w:t>Document1</w:t>
          </w:r>
          <w:r w:rsidRPr="00620FE5">
            <w:rPr>
              <w:rFonts w:ascii="Arial" w:hAnsi="Arial" w:cs="Arial"/>
              <w:sz w:val="12"/>
              <w:szCs w:val="12"/>
              <w:lang w:val="bg-BG" w:eastAsia="en-US"/>
            </w:rPr>
            <w:fldChar w:fldCharType="end"/>
          </w:r>
        </w:p>
      </w:tc>
      <w:tc>
        <w:tcPr>
          <w:tcW w:w="6762" w:type="dxa"/>
          <w:shd w:val="clear" w:color="auto" w:fill="auto"/>
        </w:tcPr>
        <w:p w:rsidR="009E2D1B" w:rsidRPr="00620FE5" w:rsidRDefault="009E2D1B" w:rsidP="00620FE5">
          <w:pPr>
            <w:jc w:val="right"/>
            <w:rPr>
              <w:rFonts w:ascii="Arial Narrow" w:eastAsia="Times New Roman" w:hAnsi="Arial Narrow"/>
              <w:color w:val="01B4E7"/>
              <w:spacing w:val="20"/>
              <w:szCs w:val="22"/>
              <w:lang w:val="bg-BG" w:eastAsia="en-US"/>
            </w:rPr>
          </w:pPr>
          <w:r w:rsidRPr="00620FE5">
            <w:rPr>
              <w:rFonts w:ascii="Arial" w:hAnsi="Arial" w:cs="Arial"/>
              <w:noProof/>
              <w:szCs w:val="22"/>
              <w:lang w:val="bg-BG" w:eastAsia="en-US"/>
            </w:rPr>
            <w:fldChar w:fldCharType="begin"/>
          </w:r>
          <w:r w:rsidRPr="00620FE5">
            <w:rPr>
              <w:rFonts w:ascii="Arial" w:hAnsi="Arial" w:cs="Arial"/>
              <w:noProof/>
              <w:szCs w:val="22"/>
              <w:lang w:val="bg-BG" w:eastAsia="en-US"/>
            </w:rPr>
            <w:instrText xml:space="preserve"> PAGE   \* MERGEFORMAT </w:instrText>
          </w:r>
          <w:r w:rsidRPr="00620FE5">
            <w:rPr>
              <w:rFonts w:ascii="Arial" w:hAnsi="Arial" w:cs="Arial"/>
              <w:noProof/>
              <w:szCs w:val="22"/>
              <w:lang w:val="bg-BG" w:eastAsia="en-US"/>
            </w:rPr>
            <w:fldChar w:fldCharType="separate"/>
          </w:r>
          <w:r w:rsidR="00BD6E96">
            <w:rPr>
              <w:rFonts w:ascii="Arial" w:hAnsi="Arial" w:cs="Arial"/>
              <w:noProof/>
              <w:szCs w:val="22"/>
              <w:lang w:val="bg-BG" w:eastAsia="en-US"/>
            </w:rPr>
            <w:t>1</w:t>
          </w:r>
          <w:r w:rsidRPr="00620FE5">
            <w:rPr>
              <w:rFonts w:ascii="Arial" w:hAnsi="Arial" w:cs="Arial"/>
              <w:noProof/>
              <w:szCs w:val="22"/>
              <w:lang w:val="bg-BG" w:eastAsia="en-US"/>
            </w:rPr>
            <w:fldChar w:fldCharType="end"/>
          </w:r>
          <w:r w:rsidRPr="00620FE5">
            <w:rPr>
              <w:rFonts w:ascii="Arial" w:hAnsi="Arial" w:cs="Arial"/>
              <w:noProof/>
              <w:szCs w:val="22"/>
              <w:lang w:val="bg-BG" w:eastAsia="en-US"/>
            </w:rPr>
            <w:t xml:space="preserve"> от </w:t>
          </w:r>
          <w:r w:rsidRPr="00620FE5">
            <w:rPr>
              <w:rFonts w:ascii="Arial" w:hAnsi="Arial" w:cs="Arial"/>
              <w:noProof/>
              <w:szCs w:val="22"/>
              <w:lang w:val="bg-BG" w:eastAsia="en-US"/>
            </w:rPr>
            <w:fldChar w:fldCharType="begin"/>
          </w:r>
          <w:r w:rsidRPr="00620FE5">
            <w:rPr>
              <w:rFonts w:ascii="Arial" w:hAnsi="Arial" w:cs="Arial"/>
              <w:noProof/>
              <w:szCs w:val="22"/>
              <w:lang w:val="bg-BG" w:eastAsia="en-US"/>
            </w:rPr>
            <w:instrText xml:space="preserve"> NUMPAGES   \* MERGEFORMAT </w:instrText>
          </w:r>
          <w:r w:rsidRPr="00620FE5">
            <w:rPr>
              <w:rFonts w:ascii="Arial" w:hAnsi="Arial" w:cs="Arial"/>
              <w:noProof/>
              <w:szCs w:val="22"/>
              <w:lang w:val="bg-BG" w:eastAsia="en-US"/>
            </w:rPr>
            <w:fldChar w:fldCharType="separate"/>
          </w:r>
          <w:r w:rsidR="00924D57">
            <w:rPr>
              <w:rFonts w:ascii="Arial" w:hAnsi="Arial" w:cs="Arial"/>
              <w:noProof/>
              <w:szCs w:val="22"/>
              <w:lang w:val="bg-BG" w:eastAsia="en-US"/>
            </w:rPr>
            <w:t>3</w:t>
          </w:r>
          <w:r w:rsidRPr="00620FE5">
            <w:rPr>
              <w:rFonts w:ascii="Arial" w:hAnsi="Arial" w:cs="Arial"/>
              <w:noProof/>
              <w:szCs w:val="22"/>
              <w:lang w:val="bg-BG" w:eastAsia="en-US"/>
            </w:rPr>
            <w:fldChar w:fldCharType="end"/>
          </w:r>
        </w:p>
      </w:tc>
    </w:tr>
  </w:tbl>
  <w:p w:rsidR="007169DD" w:rsidRPr="009E2D1B" w:rsidRDefault="007169DD" w:rsidP="009E2D1B">
    <w:pPr>
      <w:tabs>
        <w:tab w:val="center" w:pos="4320"/>
        <w:tab w:val="right" w:pos="8640"/>
      </w:tabs>
      <w:rPr>
        <w:rFonts w:ascii="Arial Narrow" w:eastAsia="Times New Roman" w:hAnsi="Arial Narrow"/>
        <w:color w:val="01B4E7"/>
        <w:spacing w:val="20"/>
        <w:sz w:val="16"/>
        <w:szCs w:val="16"/>
        <w:lang w:val="bg-B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EB2" w:rsidRDefault="00371EB2" w:rsidP="007169DD">
      <w:r>
        <w:separator/>
      </w:r>
    </w:p>
  </w:footnote>
  <w:footnote w:type="continuationSeparator" w:id="0">
    <w:p w:rsidR="00371EB2" w:rsidRDefault="00371EB2" w:rsidP="00716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8" w:space="0" w:color="1F497D"/>
      </w:tblBorders>
      <w:tblLook w:val="04A0" w:firstRow="1" w:lastRow="0" w:firstColumn="1" w:lastColumn="0" w:noHBand="0" w:noVBand="1"/>
    </w:tblPr>
    <w:tblGrid>
      <w:gridCol w:w="2856"/>
      <w:gridCol w:w="4864"/>
      <w:gridCol w:w="2286"/>
    </w:tblGrid>
    <w:tr w:rsidR="00030D3E" w:rsidTr="00A54436">
      <w:tc>
        <w:tcPr>
          <w:tcW w:w="2834" w:type="dxa"/>
          <w:shd w:val="clear" w:color="auto" w:fill="auto"/>
        </w:tcPr>
        <w:p w:rsidR="00030D3E" w:rsidRPr="00454710" w:rsidRDefault="00384433" w:rsidP="00811924">
          <w:pPr>
            <w:pStyle w:val="Header"/>
            <w:rPr>
              <w:sz w:val="22"/>
              <w:lang w:val="en-US" w:eastAsia="ja-JP"/>
            </w:rPr>
          </w:pPr>
          <w:r>
            <w:rPr>
              <w:noProof/>
              <w:sz w:val="22"/>
              <w:lang w:val="en-US" w:eastAsia="en-US"/>
            </w:rPr>
            <w:drawing>
              <wp:inline distT="0" distB="0" distL="0" distR="0" wp14:anchorId="5F274E2E" wp14:editId="01EF1CF2">
                <wp:extent cx="1666875" cy="628650"/>
                <wp:effectExtent l="0" t="0" r="9525" b="0"/>
                <wp:docPr id="55" name="Picture 55" descr="RotaryDistrictColo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otaryDistrictColor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628650"/>
                        </a:xfrm>
                        <a:prstGeom prst="rect">
                          <a:avLst/>
                        </a:prstGeom>
                        <a:noFill/>
                        <a:ln>
                          <a:noFill/>
                        </a:ln>
                      </pic:spPr>
                    </pic:pic>
                  </a:graphicData>
                </a:graphic>
              </wp:inline>
            </w:drawing>
          </w:r>
        </w:p>
      </w:tc>
      <w:tc>
        <w:tcPr>
          <w:tcW w:w="10032" w:type="dxa"/>
          <w:shd w:val="clear" w:color="auto" w:fill="auto"/>
        </w:tcPr>
        <w:p w:rsidR="00E1184D" w:rsidRPr="00924D57" w:rsidRDefault="00924D57" w:rsidP="00924D57">
          <w:pPr>
            <w:pStyle w:val="Header"/>
            <w:jc w:val="right"/>
            <w:rPr>
              <w:rFonts w:ascii="Arial Narrow" w:hAnsi="Arial Narrow"/>
              <w:color w:val="17458F"/>
              <w:sz w:val="22"/>
              <w:lang w:val="bg-BG" w:eastAsia="ja-JP"/>
            </w:rPr>
          </w:pPr>
          <w:r>
            <w:rPr>
              <w:rFonts w:ascii="Arial Narrow" w:hAnsi="Arial Narrow"/>
              <w:color w:val="17458F"/>
              <w:sz w:val="22"/>
              <w:lang w:val="bg-BG" w:eastAsia="ja-JP"/>
            </w:rPr>
            <w:t>Президент 201</w:t>
          </w:r>
          <w:r>
            <w:rPr>
              <w:rFonts w:ascii="Arial Narrow" w:hAnsi="Arial Narrow"/>
              <w:color w:val="17458F"/>
              <w:sz w:val="22"/>
              <w:lang w:val="en-US" w:eastAsia="ja-JP"/>
            </w:rPr>
            <w:t>5</w:t>
          </w:r>
          <w:r>
            <w:rPr>
              <w:rFonts w:ascii="Arial Narrow" w:hAnsi="Arial Narrow"/>
              <w:color w:val="17458F"/>
              <w:sz w:val="22"/>
              <w:lang w:val="bg-BG" w:eastAsia="ja-JP"/>
            </w:rPr>
            <w:t>-201</w:t>
          </w:r>
          <w:r>
            <w:rPr>
              <w:rFonts w:ascii="Arial Narrow" w:hAnsi="Arial Narrow"/>
              <w:color w:val="17458F"/>
              <w:sz w:val="22"/>
              <w:lang w:val="en-US" w:eastAsia="ja-JP"/>
            </w:rPr>
            <w:t>6</w:t>
          </w:r>
          <w:r>
            <w:rPr>
              <w:rFonts w:ascii="Arial Narrow" w:hAnsi="Arial Narrow"/>
              <w:color w:val="17458F"/>
              <w:sz w:val="22"/>
              <w:lang w:val="bg-BG" w:eastAsia="ja-JP"/>
            </w:rPr>
            <w:t xml:space="preserve"> </w:t>
          </w:r>
          <w:r w:rsidR="00D11857">
            <w:rPr>
              <w:rFonts w:ascii="Arial Narrow" w:hAnsi="Arial Narrow"/>
              <w:color w:val="17458F"/>
              <w:sz w:val="22"/>
              <w:lang w:val="bg-BG" w:eastAsia="ja-JP"/>
            </w:rPr>
            <w:t xml:space="preserve">  </w:t>
          </w:r>
          <w:r>
            <w:rPr>
              <w:rFonts w:ascii="Arial Narrow" w:hAnsi="Arial Narrow"/>
              <w:color w:val="17458F"/>
              <w:sz w:val="22"/>
              <w:lang w:val="bg-BG" w:eastAsia="ja-JP"/>
            </w:rPr>
            <w:t>Рави РАВИНДРАН</w:t>
          </w:r>
        </w:p>
        <w:p w:rsidR="00E1184D" w:rsidRPr="00454710" w:rsidRDefault="00E1184D" w:rsidP="00811924">
          <w:pPr>
            <w:pStyle w:val="Header"/>
            <w:jc w:val="right"/>
            <w:rPr>
              <w:rFonts w:ascii="Arial Narrow" w:hAnsi="Arial Narrow"/>
              <w:color w:val="17458F"/>
              <w:sz w:val="12"/>
              <w:szCs w:val="12"/>
              <w:lang w:val="en-US" w:eastAsia="ja-JP"/>
            </w:rPr>
          </w:pPr>
        </w:p>
        <w:p w:rsidR="00E1184D" w:rsidRPr="00924D57" w:rsidRDefault="001E4A91" w:rsidP="00924D57">
          <w:pPr>
            <w:pStyle w:val="Header"/>
            <w:jc w:val="right"/>
            <w:rPr>
              <w:rFonts w:ascii="Arial Narrow" w:hAnsi="Arial Narrow"/>
              <w:color w:val="17458F"/>
              <w:sz w:val="22"/>
              <w:lang w:val="bg-BG" w:eastAsia="ja-JP"/>
            </w:rPr>
          </w:pPr>
          <w:r w:rsidRPr="00454710">
            <w:rPr>
              <w:rFonts w:ascii="Arial Narrow" w:hAnsi="Arial Narrow"/>
              <w:color w:val="17458F"/>
              <w:sz w:val="22"/>
              <w:lang w:val="bg-BG" w:eastAsia="ja-JP"/>
            </w:rPr>
            <w:t>Дистрикт Гуверньор</w:t>
          </w:r>
          <w:r w:rsidR="00924D57">
            <w:rPr>
              <w:rFonts w:ascii="Arial Narrow" w:hAnsi="Arial Narrow"/>
              <w:color w:val="17458F"/>
              <w:sz w:val="22"/>
              <w:lang w:val="bg-BG" w:eastAsia="ja-JP"/>
            </w:rPr>
            <w:t xml:space="preserve"> 2015-2016</w:t>
          </w:r>
          <w:r w:rsidR="00D11857">
            <w:rPr>
              <w:rFonts w:ascii="Arial Narrow" w:hAnsi="Arial Narrow"/>
              <w:color w:val="17458F"/>
              <w:sz w:val="22"/>
              <w:lang w:val="bg-BG" w:eastAsia="ja-JP"/>
            </w:rPr>
            <w:t xml:space="preserve">  </w:t>
          </w:r>
          <w:r w:rsidR="00924D57">
            <w:rPr>
              <w:rFonts w:ascii="Arial Narrow" w:hAnsi="Arial Narrow"/>
              <w:color w:val="17458F"/>
              <w:sz w:val="22"/>
              <w:lang w:val="bg-BG" w:eastAsia="ja-JP"/>
            </w:rPr>
            <w:t xml:space="preserve"> Нина МИТЕВА</w:t>
          </w:r>
        </w:p>
        <w:p w:rsidR="00030D3E" w:rsidRPr="00E1184D" w:rsidRDefault="00030D3E" w:rsidP="00811924">
          <w:pPr>
            <w:pStyle w:val="Header"/>
            <w:jc w:val="right"/>
            <w:rPr>
              <w:rFonts w:ascii="Arial Narrow" w:hAnsi="Arial Narrow"/>
              <w:color w:val="17458F"/>
              <w:sz w:val="12"/>
              <w:szCs w:val="12"/>
              <w:lang w:val="bg-BG" w:eastAsia="ja-JP"/>
            </w:rPr>
          </w:pPr>
        </w:p>
        <w:p w:rsidR="00030D3E" w:rsidRPr="00924D57" w:rsidRDefault="00924D57" w:rsidP="00811924">
          <w:pPr>
            <w:pStyle w:val="Header"/>
            <w:jc w:val="right"/>
            <w:rPr>
              <w:rFonts w:ascii="Arial Narrow" w:hAnsi="Arial Narrow"/>
              <w:color w:val="17458F"/>
              <w:sz w:val="18"/>
              <w:szCs w:val="18"/>
              <w:lang w:val="bg-BG" w:eastAsia="ja-JP"/>
            </w:rPr>
          </w:pPr>
          <w:r w:rsidRPr="00924D57">
            <w:rPr>
              <w:rFonts w:ascii="Arial Narrow" w:hAnsi="Arial Narrow"/>
              <w:color w:val="17458F"/>
              <w:sz w:val="18"/>
              <w:szCs w:val="18"/>
              <w:lang w:val="bg-BG" w:eastAsia="ja-JP"/>
            </w:rPr>
            <w:t>м: +359 887 29 3331; e-mail: miteva.nina@yahoo.com</w:t>
          </w:r>
        </w:p>
        <w:p w:rsidR="00030D3E" w:rsidRPr="00454710" w:rsidRDefault="00371EB2" w:rsidP="00811924">
          <w:pPr>
            <w:pStyle w:val="Header"/>
            <w:jc w:val="right"/>
            <w:rPr>
              <w:rFonts w:ascii="Arial Narrow" w:hAnsi="Arial Narrow"/>
              <w:color w:val="17458F"/>
              <w:sz w:val="18"/>
              <w:szCs w:val="18"/>
              <w:lang w:val="en-US" w:eastAsia="ja-JP"/>
            </w:rPr>
          </w:pPr>
          <w:hyperlink r:id="rId2" w:history="1">
            <w:r w:rsidR="005524E2" w:rsidRPr="00454710">
              <w:rPr>
                <w:rStyle w:val="Hyperlink"/>
                <w:rFonts w:ascii="Arial Narrow" w:hAnsi="Arial Narrow"/>
                <w:sz w:val="18"/>
                <w:szCs w:val="18"/>
                <w:lang w:val="en-US" w:eastAsia="ja-JP"/>
              </w:rPr>
              <w:t>www.rotarydistrict2482.org</w:t>
            </w:r>
          </w:hyperlink>
        </w:p>
        <w:p w:rsidR="005524E2" w:rsidRPr="00454710" w:rsidRDefault="005524E2" w:rsidP="00811924">
          <w:pPr>
            <w:pStyle w:val="Header"/>
            <w:jc w:val="right"/>
            <w:rPr>
              <w:sz w:val="8"/>
              <w:szCs w:val="8"/>
              <w:lang w:val="en-US" w:eastAsia="ja-JP"/>
            </w:rPr>
          </w:pPr>
        </w:p>
      </w:tc>
      <w:tc>
        <w:tcPr>
          <w:tcW w:w="1559" w:type="dxa"/>
          <w:shd w:val="clear" w:color="auto" w:fill="auto"/>
        </w:tcPr>
        <w:p w:rsidR="005524E2" w:rsidRPr="00454710" w:rsidRDefault="00384433" w:rsidP="005524E2">
          <w:pPr>
            <w:pStyle w:val="Header"/>
            <w:rPr>
              <w:sz w:val="8"/>
              <w:szCs w:val="8"/>
              <w:lang w:val="en-US" w:eastAsia="ja-JP"/>
            </w:rPr>
          </w:pPr>
          <w:r>
            <w:rPr>
              <w:noProof/>
              <w:lang w:val="en-US" w:eastAsia="en-US"/>
            </w:rPr>
            <w:drawing>
              <wp:anchor distT="0" distB="0" distL="114300" distR="114300" simplePos="0" relativeHeight="251659264" behindDoc="0" locked="0" layoutInCell="1" allowOverlap="1" wp14:anchorId="4D362869" wp14:editId="31B91C57">
                <wp:simplePos x="0" y="0"/>
                <wp:positionH relativeFrom="column">
                  <wp:posOffset>5948045</wp:posOffset>
                </wp:positionH>
                <wp:positionV relativeFrom="paragraph">
                  <wp:posOffset>210185</wp:posOffset>
                </wp:positionV>
                <wp:extent cx="1824990" cy="1177290"/>
                <wp:effectExtent l="0" t="0" r="3810" b="3810"/>
                <wp:wrapNone/>
                <wp:docPr id="6" name="Picture 2" descr="Description: C:\Nina Miteva\Essentials\DG Action\Public Image\T1516-EN_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Nina Miteva\Essentials\DG Action\Public Image\T1516-EN_BG.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4990" cy="1177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8"/>
              <w:szCs w:val="8"/>
              <w:lang w:val="en-US" w:eastAsia="en-US"/>
            </w:rPr>
            <w:drawing>
              <wp:inline distT="0" distB="0" distL="0" distR="0" wp14:anchorId="2580F812" wp14:editId="5FB9826F">
                <wp:extent cx="1305560" cy="842645"/>
                <wp:effectExtent l="0" t="0" r="889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5560" cy="842645"/>
                        </a:xfrm>
                        <a:prstGeom prst="rect">
                          <a:avLst/>
                        </a:prstGeom>
                        <a:noFill/>
                      </pic:spPr>
                    </pic:pic>
                  </a:graphicData>
                </a:graphic>
              </wp:inline>
            </w:drawing>
          </w:r>
        </w:p>
      </w:tc>
    </w:tr>
  </w:tbl>
  <w:p w:rsidR="00BD6E96" w:rsidRDefault="00BD6E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637"/>
      <w:gridCol w:w="5124"/>
      <w:gridCol w:w="1245"/>
    </w:tblGrid>
    <w:tr w:rsidR="008D6035" w:rsidTr="00620FE5">
      <w:tc>
        <w:tcPr>
          <w:tcW w:w="4503" w:type="dxa"/>
          <w:shd w:val="clear" w:color="auto" w:fill="auto"/>
        </w:tcPr>
        <w:p w:rsidR="008D6035" w:rsidRPr="00454710" w:rsidRDefault="00384433">
          <w:pPr>
            <w:pStyle w:val="Header"/>
            <w:rPr>
              <w:sz w:val="22"/>
              <w:lang w:val="en-US" w:eastAsia="ja-JP"/>
            </w:rPr>
          </w:pPr>
          <w:r>
            <w:rPr>
              <w:noProof/>
              <w:sz w:val="22"/>
              <w:lang w:val="en-US" w:eastAsia="en-US"/>
            </w:rPr>
            <w:drawing>
              <wp:inline distT="0" distB="0" distL="0" distR="0" wp14:anchorId="6ACDC97E" wp14:editId="73B7D990">
                <wp:extent cx="1485900" cy="561975"/>
                <wp:effectExtent l="0" t="0" r="0" b="9525"/>
                <wp:docPr id="3" name="Picture 3" descr="RotaryDistrictColo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taryDistrictColor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61975"/>
                        </a:xfrm>
                        <a:prstGeom prst="rect">
                          <a:avLst/>
                        </a:prstGeom>
                        <a:noFill/>
                        <a:ln>
                          <a:noFill/>
                        </a:ln>
                      </pic:spPr>
                    </pic:pic>
                  </a:graphicData>
                </a:graphic>
              </wp:inline>
            </w:drawing>
          </w:r>
        </w:p>
      </w:tc>
      <w:tc>
        <w:tcPr>
          <w:tcW w:w="7654" w:type="dxa"/>
          <w:shd w:val="clear" w:color="auto" w:fill="auto"/>
        </w:tcPr>
        <w:p w:rsidR="008D6035" w:rsidRPr="00454710" w:rsidRDefault="008D6035" w:rsidP="00620FE5">
          <w:pPr>
            <w:pStyle w:val="Header"/>
            <w:jc w:val="right"/>
            <w:rPr>
              <w:rFonts w:ascii="Arial Narrow" w:hAnsi="Arial Narrow"/>
              <w:color w:val="17458F"/>
              <w:sz w:val="22"/>
              <w:lang w:val="bg-BG" w:eastAsia="ja-JP"/>
            </w:rPr>
          </w:pPr>
          <w:r w:rsidRPr="00454710">
            <w:rPr>
              <w:rFonts w:ascii="Arial Narrow" w:hAnsi="Arial Narrow"/>
              <w:color w:val="17458F"/>
              <w:sz w:val="22"/>
              <w:lang w:val="bg-BG" w:eastAsia="ja-JP"/>
            </w:rPr>
            <w:t>Президент 2014-2015: Гари С.К. Хуанг</w:t>
          </w:r>
        </w:p>
        <w:p w:rsidR="008D6035" w:rsidRPr="00454710" w:rsidRDefault="008D6035" w:rsidP="00620FE5">
          <w:pPr>
            <w:pStyle w:val="Header"/>
            <w:jc w:val="right"/>
            <w:rPr>
              <w:rFonts w:ascii="Arial Narrow" w:hAnsi="Arial Narrow"/>
              <w:color w:val="17458F"/>
              <w:sz w:val="22"/>
              <w:lang w:val="bg-BG" w:eastAsia="ja-JP"/>
            </w:rPr>
          </w:pPr>
          <w:r w:rsidRPr="00454710">
            <w:rPr>
              <w:rFonts w:ascii="Arial Narrow" w:hAnsi="Arial Narrow"/>
              <w:color w:val="17458F"/>
              <w:sz w:val="22"/>
              <w:lang w:val="bg-BG" w:eastAsia="ja-JP"/>
            </w:rPr>
            <w:t>Дистрикт Г</w:t>
          </w:r>
          <w:r w:rsidR="009E2D1B" w:rsidRPr="00454710">
            <w:rPr>
              <w:rFonts w:ascii="Arial Narrow" w:hAnsi="Arial Narrow"/>
              <w:color w:val="17458F"/>
              <w:sz w:val="22"/>
              <w:lang w:val="bg-BG" w:eastAsia="ja-JP"/>
            </w:rPr>
            <w:t>у</w:t>
          </w:r>
          <w:r w:rsidRPr="00454710">
            <w:rPr>
              <w:rFonts w:ascii="Arial Narrow" w:hAnsi="Arial Narrow"/>
              <w:color w:val="17458F"/>
              <w:sz w:val="22"/>
              <w:lang w:val="bg-BG" w:eastAsia="ja-JP"/>
            </w:rPr>
            <w:t>верньор 2014-2015: Иларио Астинов</w:t>
          </w:r>
        </w:p>
        <w:p w:rsidR="009E2D1B" w:rsidRPr="00454710" w:rsidRDefault="009E2D1B" w:rsidP="00620FE5">
          <w:pPr>
            <w:pStyle w:val="Header"/>
            <w:jc w:val="right"/>
            <w:rPr>
              <w:rFonts w:ascii="Arial Narrow" w:hAnsi="Arial Narrow"/>
              <w:color w:val="17458F"/>
              <w:sz w:val="22"/>
              <w:lang w:val="bg-BG" w:eastAsia="ja-JP"/>
            </w:rPr>
          </w:pPr>
        </w:p>
        <w:p w:rsidR="009E2D1B" w:rsidRPr="00454710" w:rsidRDefault="009E2D1B" w:rsidP="00620FE5">
          <w:pPr>
            <w:pStyle w:val="Header"/>
            <w:jc w:val="right"/>
            <w:rPr>
              <w:rFonts w:ascii="Arial Narrow" w:hAnsi="Arial Narrow"/>
              <w:color w:val="17458F"/>
              <w:sz w:val="18"/>
              <w:szCs w:val="18"/>
              <w:lang w:val="en-US" w:eastAsia="ja-JP"/>
            </w:rPr>
          </w:pPr>
          <w:r w:rsidRPr="00620FE5">
            <w:rPr>
              <w:rFonts w:ascii="Arial Narrow" w:hAnsi="Arial Narrow"/>
              <w:color w:val="17458F"/>
              <w:sz w:val="18"/>
              <w:szCs w:val="18"/>
              <w:lang w:val="bg-BG" w:eastAsia="ja-JP"/>
            </w:rPr>
            <w:t>м</w:t>
          </w:r>
          <w:r w:rsidRPr="00454710">
            <w:rPr>
              <w:rFonts w:ascii="Arial Narrow" w:hAnsi="Arial Narrow"/>
              <w:color w:val="17458F"/>
              <w:sz w:val="18"/>
              <w:szCs w:val="18"/>
              <w:lang w:val="en-US" w:eastAsia="ja-JP"/>
            </w:rPr>
            <w:t>:</w:t>
          </w:r>
          <w:r w:rsidRPr="00620FE5">
            <w:rPr>
              <w:rFonts w:ascii="Arial Narrow" w:hAnsi="Arial Narrow"/>
              <w:color w:val="17458F"/>
              <w:sz w:val="18"/>
              <w:szCs w:val="18"/>
              <w:lang w:val="bg-BG" w:eastAsia="ja-JP"/>
            </w:rPr>
            <w:t xml:space="preserve"> +359 893 690 175; </w:t>
          </w:r>
          <w:r w:rsidRPr="00454710">
            <w:rPr>
              <w:rFonts w:ascii="Arial Narrow" w:hAnsi="Arial Narrow"/>
              <w:color w:val="17458F"/>
              <w:sz w:val="18"/>
              <w:szCs w:val="18"/>
              <w:lang w:val="en-US" w:eastAsia="ja-JP"/>
            </w:rPr>
            <w:t>eMail ila@tu-sofia.bg</w:t>
          </w:r>
        </w:p>
        <w:p w:rsidR="009E2D1B" w:rsidRPr="00454710" w:rsidRDefault="009E2D1B" w:rsidP="00620FE5">
          <w:pPr>
            <w:pStyle w:val="Header"/>
            <w:jc w:val="right"/>
            <w:rPr>
              <w:sz w:val="22"/>
              <w:lang w:val="en-US" w:eastAsia="ja-JP"/>
            </w:rPr>
          </w:pPr>
          <w:r w:rsidRPr="00454710">
            <w:rPr>
              <w:rFonts w:ascii="Arial Narrow" w:hAnsi="Arial Narrow"/>
              <w:color w:val="17458F"/>
              <w:sz w:val="18"/>
              <w:szCs w:val="18"/>
              <w:lang w:val="en-US" w:eastAsia="ja-JP"/>
            </w:rPr>
            <w:t>www.rotarydistrict2482.org</w:t>
          </w:r>
        </w:p>
      </w:tc>
      <w:tc>
        <w:tcPr>
          <w:tcW w:w="1276" w:type="dxa"/>
          <w:shd w:val="clear" w:color="auto" w:fill="auto"/>
        </w:tcPr>
        <w:p w:rsidR="008D6035" w:rsidRPr="00454710" w:rsidRDefault="00384433" w:rsidP="00620FE5">
          <w:pPr>
            <w:pStyle w:val="Header"/>
            <w:jc w:val="right"/>
            <w:rPr>
              <w:sz w:val="22"/>
              <w:lang w:val="en-US" w:eastAsia="ja-JP"/>
            </w:rPr>
          </w:pPr>
          <w:r>
            <w:rPr>
              <w:noProof/>
              <w:sz w:val="22"/>
              <w:lang w:val="en-US" w:eastAsia="en-US"/>
            </w:rPr>
            <w:drawing>
              <wp:inline distT="0" distB="0" distL="0" distR="0" wp14:anchorId="6F224DA4" wp14:editId="12096ED0">
                <wp:extent cx="628650" cy="847725"/>
                <wp:effectExtent l="0" t="0" r="0" b="9525"/>
                <wp:docPr id="4" name="Picture 4" descr="T1415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1415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847725"/>
                        </a:xfrm>
                        <a:prstGeom prst="rect">
                          <a:avLst/>
                        </a:prstGeom>
                        <a:noFill/>
                        <a:ln>
                          <a:noFill/>
                        </a:ln>
                      </pic:spPr>
                    </pic:pic>
                  </a:graphicData>
                </a:graphic>
              </wp:inline>
            </w:drawing>
          </w:r>
        </w:p>
      </w:tc>
    </w:tr>
  </w:tbl>
  <w:p w:rsidR="008D6035" w:rsidRDefault="008D60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63BD"/>
    <w:multiLevelType w:val="hybridMultilevel"/>
    <w:tmpl w:val="3274F578"/>
    <w:lvl w:ilvl="0" w:tplc="A05A062E">
      <w:start w:val="1"/>
      <w:numFmt w:val="decimal"/>
      <w:lvlText w:val="%1."/>
      <w:lvlJc w:val="left"/>
      <w:pPr>
        <w:tabs>
          <w:tab w:val="num" w:pos="720"/>
        </w:tabs>
        <w:ind w:left="720" w:hanging="360"/>
      </w:pPr>
    </w:lvl>
    <w:lvl w:ilvl="1" w:tplc="66809E9E" w:tentative="1">
      <w:start w:val="1"/>
      <w:numFmt w:val="decimal"/>
      <w:lvlText w:val="%2."/>
      <w:lvlJc w:val="left"/>
      <w:pPr>
        <w:tabs>
          <w:tab w:val="num" w:pos="1440"/>
        </w:tabs>
        <w:ind w:left="1440" w:hanging="360"/>
      </w:pPr>
    </w:lvl>
    <w:lvl w:ilvl="2" w:tplc="9390805A" w:tentative="1">
      <w:start w:val="1"/>
      <w:numFmt w:val="decimal"/>
      <w:lvlText w:val="%3."/>
      <w:lvlJc w:val="left"/>
      <w:pPr>
        <w:tabs>
          <w:tab w:val="num" w:pos="2160"/>
        </w:tabs>
        <w:ind w:left="2160" w:hanging="360"/>
      </w:pPr>
    </w:lvl>
    <w:lvl w:ilvl="3" w:tplc="77F43964" w:tentative="1">
      <w:start w:val="1"/>
      <w:numFmt w:val="decimal"/>
      <w:lvlText w:val="%4."/>
      <w:lvlJc w:val="left"/>
      <w:pPr>
        <w:tabs>
          <w:tab w:val="num" w:pos="2880"/>
        </w:tabs>
        <w:ind w:left="2880" w:hanging="360"/>
      </w:pPr>
    </w:lvl>
    <w:lvl w:ilvl="4" w:tplc="3BDA6928" w:tentative="1">
      <w:start w:val="1"/>
      <w:numFmt w:val="decimal"/>
      <w:lvlText w:val="%5."/>
      <w:lvlJc w:val="left"/>
      <w:pPr>
        <w:tabs>
          <w:tab w:val="num" w:pos="3600"/>
        </w:tabs>
        <w:ind w:left="3600" w:hanging="360"/>
      </w:pPr>
    </w:lvl>
    <w:lvl w:ilvl="5" w:tplc="A25E9822" w:tentative="1">
      <w:start w:val="1"/>
      <w:numFmt w:val="decimal"/>
      <w:lvlText w:val="%6."/>
      <w:lvlJc w:val="left"/>
      <w:pPr>
        <w:tabs>
          <w:tab w:val="num" w:pos="4320"/>
        </w:tabs>
        <w:ind w:left="4320" w:hanging="360"/>
      </w:pPr>
    </w:lvl>
    <w:lvl w:ilvl="6" w:tplc="C2A48110" w:tentative="1">
      <w:start w:val="1"/>
      <w:numFmt w:val="decimal"/>
      <w:lvlText w:val="%7."/>
      <w:lvlJc w:val="left"/>
      <w:pPr>
        <w:tabs>
          <w:tab w:val="num" w:pos="5040"/>
        </w:tabs>
        <w:ind w:left="5040" w:hanging="360"/>
      </w:pPr>
    </w:lvl>
    <w:lvl w:ilvl="7" w:tplc="ABDA6F48" w:tentative="1">
      <w:start w:val="1"/>
      <w:numFmt w:val="decimal"/>
      <w:lvlText w:val="%8."/>
      <w:lvlJc w:val="left"/>
      <w:pPr>
        <w:tabs>
          <w:tab w:val="num" w:pos="5760"/>
        </w:tabs>
        <w:ind w:left="5760" w:hanging="360"/>
      </w:pPr>
    </w:lvl>
    <w:lvl w:ilvl="8" w:tplc="9682A14A" w:tentative="1">
      <w:start w:val="1"/>
      <w:numFmt w:val="decimal"/>
      <w:lvlText w:val="%9."/>
      <w:lvlJc w:val="left"/>
      <w:pPr>
        <w:tabs>
          <w:tab w:val="num" w:pos="6480"/>
        </w:tabs>
        <w:ind w:left="6480" w:hanging="360"/>
      </w:pPr>
    </w:lvl>
  </w:abstractNum>
  <w:abstractNum w:abstractNumId="1">
    <w:nsid w:val="247B3A19"/>
    <w:multiLevelType w:val="hybridMultilevel"/>
    <w:tmpl w:val="1BF6F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2B7531"/>
    <w:multiLevelType w:val="hybridMultilevel"/>
    <w:tmpl w:val="3272A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1A4698"/>
    <w:multiLevelType w:val="hybridMultilevel"/>
    <w:tmpl w:val="E8FE0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8F2200"/>
    <w:multiLevelType w:val="hybridMultilevel"/>
    <w:tmpl w:val="5336AC94"/>
    <w:lvl w:ilvl="0" w:tplc="4C2231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A503D2"/>
    <w:multiLevelType w:val="hybridMultilevel"/>
    <w:tmpl w:val="7F682D1E"/>
    <w:lvl w:ilvl="0" w:tplc="0409000F">
      <w:start w:val="1"/>
      <w:numFmt w:val="decimal"/>
      <w:lvlText w:val="%1."/>
      <w:lvlJc w:val="left"/>
      <w:pPr>
        <w:ind w:left="745" w:hanging="360"/>
      </w:p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6">
    <w:nsid w:val="5DBF3B91"/>
    <w:multiLevelType w:val="hybridMultilevel"/>
    <w:tmpl w:val="C3AE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2A41A7"/>
    <w:multiLevelType w:val="hybridMultilevel"/>
    <w:tmpl w:val="DD303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27E443A"/>
    <w:multiLevelType w:val="hybridMultilevel"/>
    <w:tmpl w:val="3028D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2A0380B"/>
    <w:multiLevelType w:val="hybridMultilevel"/>
    <w:tmpl w:val="65200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51A3A43"/>
    <w:multiLevelType w:val="hybridMultilevel"/>
    <w:tmpl w:val="2D92ADB6"/>
    <w:lvl w:ilvl="0" w:tplc="1D28FAF4">
      <w:start w:val="15"/>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5"/>
  </w:num>
  <w:num w:numId="6">
    <w:abstractNumId w:val="4"/>
  </w:num>
  <w:num w:numId="7">
    <w:abstractNumId w:val="8"/>
  </w:num>
  <w:num w:numId="8">
    <w:abstractNumId w:val="9"/>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D57"/>
    <w:rsid w:val="00000818"/>
    <w:rsid w:val="000105E3"/>
    <w:rsid w:val="00010C4A"/>
    <w:rsid w:val="00030D3E"/>
    <w:rsid w:val="00035251"/>
    <w:rsid w:val="00041AC6"/>
    <w:rsid w:val="000609D5"/>
    <w:rsid w:val="00067405"/>
    <w:rsid w:val="000861EE"/>
    <w:rsid w:val="000907C8"/>
    <w:rsid w:val="000A26F8"/>
    <w:rsid w:val="000E48DB"/>
    <w:rsid w:val="00106998"/>
    <w:rsid w:val="00164540"/>
    <w:rsid w:val="0017292D"/>
    <w:rsid w:val="001870C9"/>
    <w:rsid w:val="001B045B"/>
    <w:rsid w:val="001C591A"/>
    <w:rsid w:val="001C6E99"/>
    <w:rsid w:val="001E4A91"/>
    <w:rsid w:val="00244AD7"/>
    <w:rsid w:val="00270196"/>
    <w:rsid w:val="00275A03"/>
    <w:rsid w:val="002A3EFB"/>
    <w:rsid w:val="002C0403"/>
    <w:rsid w:val="002C16D5"/>
    <w:rsid w:val="002D5078"/>
    <w:rsid w:val="002E336F"/>
    <w:rsid w:val="002F02E5"/>
    <w:rsid w:val="002F22FD"/>
    <w:rsid w:val="002F4456"/>
    <w:rsid w:val="003231D3"/>
    <w:rsid w:val="00326D79"/>
    <w:rsid w:val="00371EB2"/>
    <w:rsid w:val="00374D2A"/>
    <w:rsid w:val="00384433"/>
    <w:rsid w:val="003858FE"/>
    <w:rsid w:val="0039487A"/>
    <w:rsid w:val="003949E9"/>
    <w:rsid w:val="003979D5"/>
    <w:rsid w:val="003B2A87"/>
    <w:rsid w:val="003D78CB"/>
    <w:rsid w:val="003E47B1"/>
    <w:rsid w:val="00401BC9"/>
    <w:rsid w:val="00413745"/>
    <w:rsid w:val="004347AC"/>
    <w:rsid w:val="00436E1B"/>
    <w:rsid w:val="0044633F"/>
    <w:rsid w:val="00450D3F"/>
    <w:rsid w:val="00454710"/>
    <w:rsid w:val="00482F84"/>
    <w:rsid w:val="004A2209"/>
    <w:rsid w:val="004F1FF8"/>
    <w:rsid w:val="005524E2"/>
    <w:rsid w:val="00557008"/>
    <w:rsid w:val="005802AE"/>
    <w:rsid w:val="005A028F"/>
    <w:rsid w:val="005B0BD4"/>
    <w:rsid w:val="005C49C9"/>
    <w:rsid w:val="005E078F"/>
    <w:rsid w:val="005F45D1"/>
    <w:rsid w:val="006049DC"/>
    <w:rsid w:val="00617390"/>
    <w:rsid w:val="00620FE5"/>
    <w:rsid w:val="0062601F"/>
    <w:rsid w:val="00651A1C"/>
    <w:rsid w:val="00661DE8"/>
    <w:rsid w:val="00663D77"/>
    <w:rsid w:val="00684B5A"/>
    <w:rsid w:val="006A20EA"/>
    <w:rsid w:val="006A7E58"/>
    <w:rsid w:val="006B1840"/>
    <w:rsid w:val="006F0551"/>
    <w:rsid w:val="006F44C1"/>
    <w:rsid w:val="007169DD"/>
    <w:rsid w:val="00721988"/>
    <w:rsid w:val="00737E04"/>
    <w:rsid w:val="00773F5B"/>
    <w:rsid w:val="007938AE"/>
    <w:rsid w:val="007B5225"/>
    <w:rsid w:val="007C6AAB"/>
    <w:rsid w:val="007E3779"/>
    <w:rsid w:val="0080128F"/>
    <w:rsid w:val="00802400"/>
    <w:rsid w:val="008060CF"/>
    <w:rsid w:val="00811924"/>
    <w:rsid w:val="00855623"/>
    <w:rsid w:val="00882325"/>
    <w:rsid w:val="00891D7A"/>
    <w:rsid w:val="00894959"/>
    <w:rsid w:val="008A424B"/>
    <w:rsid w:val="008B6A12"/>
    <w:rsid w:val="008C672B"/>
    <w:rsid w:val="008D0D52"/>
    <w:rsid w:val="008D6035"/>
    <w:rsid w:val="00904FB6"/>
    <w:rsid w:val="00913080"/>
    <w:rsid w:val="00914913"/>
    <w:rsid w:val="00920A45"/>
    <w:rsid w:val="00924AC3"/>
    <w:rsid w:val="00924D57"/>
    <w:rsid w:val="00927C1C"/>
    <w:rsid w:val="00933534"/>
    <w:rsid w:val="0093602C"/>
    <w:rsid w:val="0094763A"/>
    <w:rsid w:val="0099191E"/>
    <w:rsid w:val="009A34D3"/>
    <w:rsid w:val="009C190F"/>
    <w:rsid w:val="009C611C"/>
    <w:rsid w:val="009E2D1B"/>
    <w:rsid w:val="009E470D"/>
    <w:rsid w:val="00A01530"/>
    <w:rsid w:val="00A13814"/>
    <w:rsid w:val="00A313F2"/>
    <w:rsid w:val="00A35269"/>
    <w:rsid w:val="00A53177"/>
    <w:rsid w:val="00A54436"/>
    <w:rsid w:val="00A7427F"/>
    <w:rsid w:val="00A804C1"/>
    <w:rsid w:val="00A86852"/>
    <w:rsid w:val="00A96DD8"/>
    <w:rsid w:val="00AB63F0"/>
    <w:rsid w:val="00AD3F96"/>
    <w:rsid w:val="00AD4C7E"/>
    <w:rsid w:val="00AE26E4"/>
    <w:rsid w:val="00AF0C74"/>
    <w:rsid w:val="00B012B5"/>
    <w:rsid w:val="00B46928"/>
    <w:rsid w:val="00B61D19"/>
    <w:rsid w:val="00B70D46"/>
    <w:rsid w:val="00B74911"/>
    <w:rsid w:val="00B86E75"/>
    <w:rsid w:val="00BB1F24"/>
    <w:rsid w:val="00BC7280"/>
    <w:rsid w:val="00BD6E96"/>
    <w:rsid w:val="00BE17E2"/>
    <w:rsid w:val="00C038D7"/>
    <w:rsid w:val="00C61B63"/>
    <w:rsid w:val="00C70D28"/>
    <w:rsid w:val="00CC547E"/>
    <w:rsid w:val="00CC7C88"/>
    <w:rsid w:val="00CF2F18"/>
    <w:rsid w:val="00CF7364"/>
    <w:rsid w:val="00D05FC8"/>
    <w:rsid w:val="00D11857"/>
    <w:rsid w:val="00D14E28"/>
    <w:rsid w:val="00D3611F"/>
    <w:rsid w:val="00D37C4A"/>
    <w:rsid w:val="00D90F4B"/>
    <w:rsid w:val="00D95F4F"/>
    <w:rsid w:val="00DB1CB1"/>
    <w:rsid w:val="00DC6C6F"/>
    <w:rsid w:val="00DF1866"/>
    <w:rsid w:val="00DF21F6"/>
    <w:rsid w:val="00E1184D"/>
    <w:rsid w:val="00E252A0"/>
    <w:rsid w:val="00E458E5"/>
    <w:rsid w:val="00E47C30"/>
    <w:rsid w:val="00E625B2"/>
    <w:rsid w:val="00E724CB"/>
    <w:rsid w:val="00E8129D"/>
    <w:rsid w:val="00E85AF7"/>
    <w:rsid w:val="00E92709"/>
    <w:rsid w:val="00E94773"/>
    <w:rsid w:val="00EA4F4E"/>
    <w:rsid w:val="00EA7018"/>
    <w:rsid w:val="00ED188E"/>
    <w:rsid w:val="00ED4E61"/>
    <w:rsid w:val="00F25AC1"/>
    <w:rsid w:val="00F542FF"/>
    <w:rsid w:val="00F60223"/>
    <w:rsid w:val="00F77CE9"/>
    <w:rsid w:val="00F804AF"/>
    <w:rsid w:val="00F91F5B"/>
    <w:rsid w:val="00FC0145"/>
    <w:rsid w:val="00FC4E63"/>
    <w:rsid w:val="00FE303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E17E2"/>
    <w:pPr>
      <w:widowControl w:val="0"/>
      <w:contextualSpacing/>
    </w:pPr>
    <w:rPr>
      <w:sz w:val="22"/>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5133"/>
    <w:rPr>
      <w:rFonts w:ascii="Lucida Grande" w:hAnsi="Lucida Grande"/>
      <w:sz w:val="18"/>
      <w:szCs w:val="18"/>
    </w:rPr>
  </w:style>
  <w:style w:type="paragraph" w:customStyle="1" w:styleId="Body0p3">
    <w:name w:val="Body_(0p3)"/>
    <w:basedOn w:val="Normal"/>
    <w:qFormat/>
    <w:rsid w:val="00D14E28"/>
    <w:pPr>
      <w:spacing w:before="120"/>
    </w:pPr>
    <w:rPr>
      <w:rFonts w:ascii="Times New Roman" w:eastAsia="Times New Roman" w:hAnsi="Times New Roman"/>
    </w:rPr>
  </w:style>
  <w:style w:type="paragraph" w:styleId="Header">
    <w:name w:val="header"/>
    <w:basedOn w:val="Normal"/>
    <w:link w:val="HeaderChar"/>
    <w:uiPriority w:val="99"/>
    <w:unhideWhenUsed/>
    <w:rsid w:val="007169DD"/>
    <w:pPr>
      <w:tabs>
        <w:tab w:val="center" w:pos="4320"/>
        <w:tab w:val="right" w:pos="8640"/>
      </w:tabs>
    </w:pPr>
    <w:rPr>
      <w:sz w:val="24"/>
      <w:lang w:val="x-none" w:eastAsia="x-none"/>
    </w:rPr>
  </w:style>
  <w:style w:type="character" w:customStyle="1" w:styleId="HeaderChar">
    <w:name w:val="Header Char"/>
    <w:link w:val="Header"/>
    <w:uiPriority w:val="99"/>
    <w:rsid w:val="007169DD"/>
    <w:rPr>
      <w:sz w:val="24"/>
      <w:szCs w:val="24"/>
    </w:rPr>
  </w:style>
  <w:style w:type="paragraph" w:styleId="Footer">
    <w:name w:val="footer"/>
    <w:basedOn w:val="Normal"/>
    <w:link w:val="FooterChar"/>
    <w:uiPriority w:val="99"/>
    <w:unhideWhenUsed/>
    <w:rsid w:val="007169DD"/>
    <w:pPr>
      <w:tabs>
        <w:tab w:val="center" w:pos="4320"/>
        <w:tab w:val="right" w:pos="8640"/>
      </w:tabs>
    </w:pPr>
    <w:rPr>
      <w:sz w:val="24"/>
      <w:lang w:val="x-none" w:eastAsia="x-none"/>
    </w:rPr>
  </w:style>
  <w:style w:type="character" w:customStyle="1" w:styleId="FooterChar">
    <w:name w:val="Footer Char"/>
    <w:link w:val="Footer"/>
    <w:uiPriority w:val="99"/>
    <w:rsid w:val="007169DD"/>
    <w:rPr>
      <w:sz w:val="24"/>
      <w:szCs w:val="24"/>
    </w:rPr>
  </w:style>
  <w:style w:type="paragraph" w:customStyle="1" w:styleId="BodyParagraph">
    <w:name w:val="Body Paragraph"/>
    <w:basedOn w:val="Normal"/>
    <w:rsid w:val="00EA4F4E"/>
    <w:pPr>
      <w:spacing w:before="240"/>
    </w:pPr>
    <w:rPr>
      <w:rFonts w:ascii="Georgia" w:eastAsia="Times New Roman" w:hAnsi="Georgia"/>
      <w:sz w:val="20"/>
      <w:szCs w:val="20"/>
      <w:lang w:val="bg-BG" w:eastAsia="en-US"/>
    </w:rPr>
  </w:style>
  <w:style w:type="table" w:styleId="TableGrid">
    <w:name w:val="Table Grid"/>
    <w:basedOn w:val="TableNormal"/>
    <w:uiPriority w:val="59"/>
    <w:rsid w:val="008D60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E2D1B"/>
    <w:rPr>
      <w:color w:val="0000FF"/>
      <w:u w:val="single"/>
    </w:rPr>
  </w:style>
  <w:style w:type="character" w:customStyle="1" w:styleId="shorttext">
    <w:name w:val="short_text"/>
    <w:basedOn w:val="DefaultParagraphFont"/>
    <w:rsid w:val="009C190F"/>
  </w:style>
  <w:style w:type="character" w:customStyle="1" w:styleId="hps">
    <w:name w:val="hps"/>
    <w:basedOn w:val="DefaultParagraphFont"/>
    <w:rsid w:val="009C19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E17E2"/>
    <w:pPr>
      <w:widowControl w:val="0"/>
      <w:contextualSpacing/>
    </w:pPr>
    <w:rPr>
      <w:sz w:val="22"/>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5133"/>
    <w:rPr>
      <w:rFonts w:ascii="Lucida Grande" w:hAnsi="Lucida Grande"/>
      <w:sz w:val="18"/>
      <w:szCs w:val="18"/>
    </w:rPr>
  </w:style>
  <w:style w:type="paragraph" w:customStyle="1" w:styleId="Body0p3">
    <w:name w:val="Body_(0p3)"/>
    <w:basedOn w:val="Normal"/>
    <w:qFormat/>
    <w:rsid w:val="00D14E28"/>
    <w:pPr>
      <w:spacing w:before="120"/>
    </w:pPr>
    <w:rPr>
      <w:rFonts w:ascii="Times New Roman" w:eastAsia="Times New Roman" w:hAnsi="Times New Roman"/>
    </w:rPr>
  </w:style>
  <w:style w:type="paragraph" w:styleId="Header">
    <w:name w:val="header"/>
    <w:basedOn w:val="Normal"/>
    <w:link w:val="HeaderChar"/>
    <w:uiPriority w:val="99"/>
    <w:unhideWhenUsed/>
    <w:rsid w:val="007169DD"/>
    <w:pPr>
      <w:tabs>
        <w:tab w:val="center" w:pos="4320"/>
        <w:tab w:val="right" w:pos="8640"/>
      </w:tabs>
    </w:pPr>
    <w:rPr>
      <w:sz w:val="24"/>
      <w:lang w:val="x-none" w:eastAsia="x-none"/>
    </w:rPr>
  </w:style>
  <w:style w:type="character" w:customStyle="1" w:styleId="HeaderChar">
    <w:name w:val="Header Char"/>
    <w:link w:val="Header"/>
    <w:uiPriority w:val="99"/>
    <w:rsid w:val="007169DD"/>
    <w:rPr>
      <w:sz w:val="24"/>
      <w:szCs w:val="24"/>
    </w:rPr>
  </w:style>
  <w:style w:type="paragraph" w:styleId="Footer">
    <w:name w:val="footer"/>
    <w:basedOn w:val="Normal"/>
    <w:link w:val="FooterChar"/>
    <w:uiPriority w:val="99"/>
    <w:unhideWhenUsed/>
    <w:rsid w:val="007169DD"/>
    <w:pPr>
      <w:tabs>
        <w:tab w:val="center" w:pos="4320"/>
        <w:tab w:val="right" w:pos="8640"/>
      </w:tabs>
    </w:pPr>
    <w:rPr>
      <w:sz w:val="24"/>
      <w:lang w:val="x-none" w:eastAsia="x-none"/>
    </w:rPr>
  </w:style>
  <w:style w:type="character" w:customStyle="1" w:styleId="FooterChar">
    <w:name w:val="Footer Char"/>
    <w:link w:val="Footer"/>
    <w:uiPriority w:val="99"/>
    <w:rsid w:val="007169DD"/>
    <w:rPr>
      <w:sz w:val="24"/>
      <w:szCs w:val="24"/>
    </w:rPr>
  </w:style>
  <w:style w:type="paragraph" w:customStyle="1" w:styleId="BodyParagraph">
    <w:name w:val="Body Paragraph"/>
    <w:basedOn w:val="Normal"/>
    <w:rsid w:val="00EA4F4E"/>
    <w:pPr>
      <w:spacing w:before="240"/>
    </w:pPr>
    <w:rPr>
      <w:rFonts w:ascii="Georgia" w:eastAsia="Times New Roman" w:hAnsi="Georgia"/>
      <w:sz w:val="20"/>
      <w:szCs w:val="20"/>
      <w:lang w:val="bg-BG" w:eastAsia="en-US"/>
    </w:rPr>
  </w:style>
  <w:style w:type="table" w:styleId="TableGrid">
    <w:name w:val="Table Grid"/>
    <w:basedOn w:val="TableNormal"/>
    <w:uiPriority w:val="59"/>
    <w:rsid w:val="008D60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E2D1B"/>
    <w:rPr>
      <w:color w:val="0000FF"/>
      <w:u w:val="single"/>
    </w:rPr>
  </w:style>
  <w:style w:type="character" w:customStyle="1" w:styleId="shorttext">
    <w:name w:val="short_text"/>
    <w:basedOn w:val="DefaultParagraphFont"/>
    <w:rsid w:val="009C190F"/>
  </w:style>
  <w:style w:type="character" w:customStyle="1" w:styleId="hps">
    <w:name w:val="hps"/>
    <w:basedOn w:val="DefaultParagraphFont"/>
    <w:rsid w:val="009C1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02180">
      <w:bodyDiv w:val="1"/>
      <w:marLeft w:val="0"/>
      <w:marRight w:val="0"/>
      <w:marTop w:val="0"/>
      <w:marBottom w:val="0"/>
      <w:divBdr>
        <w:top w:val="none" w:sz="0" w:space="0" w:color="auto"/>
        <w:left w:val="none" w:sz="0" w:space="0" w:color="auto"/>
        <w:bottom w:val="none" w:sz="0" w:space="0" w:color="auto"/>
        <w:right w:val="none" w:sz="0" w:space="0" w:color="auto"/>
      </w:divBdr>
      <w:divsChild>
        <w:div w:id="189295123">
          <w:marLeft w:val="547"/>
          <w:marRight w:val="0"/>
          <w:marTop w:val="0"/>
          <w:marBottom w:val="60"/>
          <w:divBdr>
            <w:top w:val="none" w:sz="0" w:space="0" w:color="auto"/>
            <w:left w:val="none" w:sz="0" w:space="0" w:color="auto"/>
            <w:bottom w:val="none" w:sz="0" w:space="0" w:color="auto"/>
            <w:right w:val="none" w:sz="0" w:space="0" w:color="auto"/>
          </w:divBdr>
        </w:div>
        <w:div w:id="294794395">
          <w:marLeft w:val="547"/>
          <w:marRight w:val="0"/>
          <w:marTop w:val="0"/>
          <w:marBottom w:val="60"/>
          <w:divBdr>
            <w:top w:val="none" w:sz="0" w:space="0" w:color="auto"/>
            <w:left w:val="none" w:sz="0" w:space="0" w:color="auto"/>
            <w:bottom w:val="none" w:sz="0" w:space="0" w:color="auto"/>
            <w:right w:val="none" w:sz="0" w:space="0" w:color="auto"/>
          </w:divBdr>
        </w:div>
        <w:div w:id="553349784">
          <w:marLeft w:val="547"/>
          <w:marRight w:val="0"/>
          <w:marTop w:val="0"/>
          <w:marBottom w:val="60"/>
          <w:divBdr>
            <w:top w:val="none" w:sz="0" w:space="0" w:color="auto"/>
            <w:left w:val="none" w:sz="0" w:space="0" w:color="auto"/>
            <w:bottom w:val="none" w:sz="0" w:space="0" w:color="auto"/>
            <w:right w:val="none" w:sz="0" w:space="0" w:color="auto"/>
          </w:divBdr>
        </w:div>
        <w:div w:id="807628112">
          <w:marLeft w:val="547"/>
          <w:marRight w:val="0"/>
          <w:marTop w:val="0"/>
          <w:marBottom w:val="60"/>
          <w:divBdr>
            <w:top w:val="none" w:sz="0" w:space="0" w:color="auto"/>
            <w:left w:val="none" w:sz="0" w:space="0" w:color="auto"/>
            <w:bottom w:val="none" w:sz="0" w:space="0" w:color="auto"/>
            <w:right w:val="none" w:sz="0" w:space="0" w:color="auto"/>
          </w:divBdr>
        </w:div>
        <w:div w:id="808597135">
          <w:marLeft w:val="547"/>
          <w:marRight w:val="0"/>
          <w:marTop w:val="0"/>
          <w:marBottom w:val="60"/>
          <w:divBdr>
            <w:top w:val="none" w:sz="0" w:space="0" w:color="auto"/>
            <w:left w:val="none" w:sz="0" w:space="0" w:color="auto"/>
            <w:bottom w:val="none" w:sz="0" w:space="0" w:color="auto"/>
            <w:right w:val="none" w:sz="0" w:space="0" w:color="auto"/>
          </w:divBdr>
        </w:div>
        <w:div w:id="950280492">
          <w:marLeft w:val="547"/>
          <w:marRight w:val="0"/>
          <w:marTop w:val="0"/>
          <w:marBottom w:val="60"/>
          <w:divBdr>
            <w:top w:val="none" w:sz="0" w:space="0" w:color="auto"/>
            <w:left w:val="none" w:sz="0" w:space="0" w:color="auto"/>
            <w:bottom w:val="none" w:sz="0" w:space="0" w:color="auto"/>
            <w:right w:val="none" w:sz="0" w:space="0" w:color="auto"/>
          </w:divBdr>
        </w:div>
        <w:div w:id="1281300735">
          <w:marLeft w:val="547"/>
          <w:marRight w:val="0"/>
          <w:marTop w:val="0"/>
          <w:marBottom w:val="60"/>
          <w:divBdr>
            <w:top w:val="none" w:sz="0" w:space="0" w:color="auto"/>
            <w:left w:val="none" w:sz="0" w:space="0" w:color="auto"/>
            <w:bottom w:val="none" w:sz="0" w:space="0" w:color="auto"/>
            <w:right w:val="none" w:sz="0" w:space="0" w:color="auto"/>
          </w:divBdr>
        </w:div>
        <w:div w:id="1932347985">
          <w:marLeft w:val="547"/>
          <w:marRight w:val="0"/>
          <w:marTop w:val="0"/>
          <w:marBottom w:val="6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rotarydistrict2482.or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otary.bg/b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rotarydistrict2482.org" TargetMode="External"/><Relationship Id="rId1" Type="http://schemas.openxmlformats.org/officeDocument/2006/relationships/image" Target="media/image1.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pire\Desktop\2015-2016\Pre%20PETS%202014-15\Letter%20prePETS%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prePETS </Template>
  <TotalTime>8</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Links>
    <vt:vector size="6" baseType="variant">
      <vt:variant>
        <vt:i4>2097193</vt:i4>
      </vt:variant>
      <vt:variant>
        <vt:i4>0</vt:i4>
      </vt:variant>
      <vt:variant>
        <vt:i4>0</vt:i4>
      </vt:variant>
      <vt:variant>
        <vt:i4>5</vt:i4>
      </vt:variant>
      <vt:variant>
        <vt:lpwstr>http://www.rotarydistrict2482.org/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aspire</cp:lastModifiedBy>
  <cp:revision>5</cp:revision>
  <cp:lastPrinted>2014-07-02T11:49:00Z</cp:lastPrinted>
  <dcterms:created xsi:type="dcterms:W3CDTF">2015-07-14T15:20:00Z</dcterms:created>
  <dcterms:modified xsi:type="dcterms:W3CDTF">2015-08-23T14:22:00Z</dcterms:modified>
</cp:coreProperties>
</file>